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26983" w:rsidRPr="004F6211">
        <w:trPr>
          <w:trHeight w:hRule="exact" w:val="1528"/>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5543" w:type="dxa"/>
            <w:gridSpan w:val="4"/>
            <w:shd w:val="clear" w:color="000000" w:fill="FFFFFF"/>
            <w:tcMar>
              <w:left w:w="34" w:type="dxa"/>
              <w:right w:w="34" w:type="dxa"/>
            </w:tcMar>
          </w:tcPr>
          <w:p w:rsidR="00926983" w:rsidRPr="004F6211" w:rsidRDefault="00ED5216">
            <w:pPr>
              <w:spacing w:after="0" w:line="240" w:lineRule="auto"/>
              <w:jc w:val="both"/>
              <w:rPr>
                <w:lang w:val="ru-RU"/>
              </w:rPr>
            </w:pPr>
            <w:r w:rsidRPr="004F6211">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926983" w:rsidRPr="004F6211">
        <w:trPr>
          <w:trHeight w:hRule="exact" w:val="138"/>
        </w:trPr>
        <w:tc>
          <w:tcPr>
            <w:tcW w:w="143" w:type="dxa"/>
          </w:tcPr>
          <w:p w:rsidR="00926983" w:rsidRPr="004F6211" w:rsidRDefault="00926983">
            <w:pPr>
              <w:rPr>
                <w:lang w:val="ru-RU"/>
              </w:rPr>
            </w:pPr>
          </w:p>
        </w:tc>
        <w:tc>
          <w:tcPr>
            <w:tcW w:w="285" w:type="dxa"/>
          </w:tcPr>
          <w:p w:rsidR="00926983" w:rsidRPr="004F6211" w:rsidRDefault="00926983">
            <w:pPr>
              <w:rPr>
                <w:lang w:val="ru-RU"/>
              </w:rPr>
            </w:pPr>
          </w:p>
        </w:tc>
        <w:tc>
          <w:tcPr>
            <w:tcW w:w="710" w:type="dxa"/>
          </w:tcPr>
          <w:p w:rsidR="00926983" w:rsidRPr="004F6211" w:rsidRDefault="00926983">
            <w:pPr>
              <w:rPr>
                <w:lang w:val="ru-RU"/>
              </w:rPr>
            </w:pPr>
          </w:p>
        </w:tc>
        <w:tc>
          <w:tcPr>
            <w:tcW w:w="1419" w:type="dxa"/>
          </w:tcPr>
          <w:p w:rsidR="00926983" w:rsidRPr="004F6211" w:rsidRDefault="00926983">
            <w:pPr>
              <w:rPr>
                <w:lang w:val="ru-RU"/>
              </w:rPr>
            </w:pPr>
          </w:p>
        </w:tc>
        <w:tc>
          <w:tcPr>
            <w:tcW w:w="1419" w:type="dxa"/>
          </w:tcPr>
          <w:p w:rsidR="00926983" w:rsidRPr="004F6211" w:rsidRDefault="00926983">
            <w:pPr>
              <w:rPr>
                <w:lang w:val="ru-RU"/>
              </w:rPr>
            </w:pPr>
          </w:p>
        </w:tc>
        <w:tc>
          <w:tcPr>
            <w:tcW w:w="710" w:type="dxa"/>
          </w:tcPr>
          <w:p w:rsidR="00926983" w:rsidRPr="004F6211" w:rsidRDefault="00926983">
            <w:pPr>
              <w:rPr>
                <w:lang w:val="ru-RU"/>
              </w:rPr>
            </w:pPr>
          </w:p>
        </w:tc>
        <w:tc>
          <w:tcPr>
            <w:tcW w:w="426" w:type="dxa"/>
          </w:tcPr>
          <w:p w:rsidR="00926983" w:rsidRPr="004F6211" w:rsidRDefault="00926983">
            <w:pPr>
              <w:rPr>
                <w:lang w:val="ru-RU"/>
              </w:rPr>
            </w:pPr>
          </w:p>
        </w:tc>
        <w:tc>
          <w:tcPr>
            <w:tcW w:w="1277" w:type="dxa"/>
          </w:tcPr>
          <w:p w:rsidR="00926983" w:rsidRPr="004F6211" w:rsidRDefault="00926983">
            <w:pPr>
              <w:rPr>
                <w:lang w:val="ru-RU"/>
              </w:rPr>
            </w:pPr>
          </w:p>
        </w:tc>
        <w:tc>
          <w:tcPr>
            <w:tcW w:w="993" w:type="dxa"/>
          </w:tcPr>
          <w:p w:rsidR="00926983" w:rsidRPr="004F6211" w:rsidRDefault="00926983">
            <w:pPr>
              <w:rPr>
                <w:lang w:val="ru-RU"/>
              </w:rPr>
            </w:pPr>
          </w:p>
        </w:tc>
        <w:tc>
          <w:tcPr>
            <w:tcW w:w="2836" w:type="dxa"/>
          </w:tcPr>
          <w:p w:rsidR="00926983" w:rsidRPr="004F6211" w:rsidRDefault="00926983">
            <w:pPr>
              <w:rPr>
                <w:lang w:val="ru-RU"/>
              </w:rPr>
            </w:pPr>
          </w:p>
        </w:tc>
      </w:tr>
      <w:tr w:rsidR="00926983">
        <w:trPr>
          <w:trHeight w:hRule="exact" w:val="585"/>
        </w:trPr>
        <w:tc>
          <w:tcPr>
            <w:tcW w:w="10221" w:type="dxa"/>
            <w:gridSpan w:val="10"/>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6983" w:rsidRDefault="00ED52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6983">
        <w:trPr>
          <w:trHeight w:hRule="exact" w:val="314"/>
        </w:trPr>
        <w:tc>
          <w:tcPr>
            <w:tcW w:w="10221" w:type="dxa"/>
            <w:gridSpan w:val="10"/>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26983">
        <w:trPr>
          <w:trHeight w:hRule="exact" w:val="211"/>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993" w:type="dxa"/>
          </w:tcPr>
          <w:p w:rsidR="00926983" w:rsidRDefault="00926983"/>
        </w:tc>
        <w:tc>
          <w:tcPr>
            <w:tcW w:w="2836" w:type="dxa"/>
          </w:tcPr>
          <w:p w:rsidR="00926983" w:rsidRDefault="00926983"/>
        </w:tc>
      </w:tr>
      <w:tr w:rsidR="00926983">
        <w:trPr>
          <w:trHeight w:hRule="exact" w:val="277"/>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3842" w:type="dxa"/>
            <w:gridSpan w:val="2"/>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УТВЕРЖДАЮ</w:t>
            </w:r>
          </w:p>
        </w:tc>
      </w:tr>
      <w:tr w:rsidR="00926983">
        <w:trPr>
          <w:trHeight w:hRule="exact" w:val="138"/>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993" w:type="dxa"/>
          </w:tcPr>
          <w:p w:rsidR="00926983" w:rsidRDefault="00926983"/>
        </w:tc>
        <w:tc>
          <w:tcPr>
            <w:tcW w:w="2836" w:type="dxa"/>
          </w:tcPr>
          <w:p w:rsidR="00926983" w:rsidRDefault="00926983"/>
        </w:tc>
      </w:tr>
      <w:tr w:rsidR="00926983">
        <w:trPr>
          <w:trHeight w:hRule="exact" w:val="277"/>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3842" w:type="dxa"/>
            <w:gridSpan w:val="2"/>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26983">
        <w:trPr>
          <w:trHeight w:hRule="exact" w:val="138"/>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993" w:type="dxa"/>
          </w:tcPr>
          <w:p w:rsidR="00926983" w:rsidRDefault="00926983"/>
        </w:tc>
        <w:tc>
          <w:tcPr>
            <w:tcW w:w="2836" w:type="dxa"/>
          </w:tcPr>
          <w:p w:rsidR="00926983" w:rsidRDefault="00926983"/>
        </w:tc>
      </w:tr>
      <w:tr w:rsidR="00926983">
        <w:trPr>
          <w:trHeight w:hRule="exact" w:val="277"/>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3842" w:type="dxa"/>
            <w:gridSpan w:val="2"/>
            <w:shd w:val="clear" w:color="000000" w:fill="FFFFFF"/>
            <w:tcMar>
              <w:left w:w="34" w:type="dxa"/>
              <w:right w:w="34" w:type="dxa"/>
            </w:tcMar>
          </w:tcPr>
          <w:p w:rsidR="00926983" w:rsidRDefault="00ED521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26983">
        <w:trPr>
          <w:trHeight w:hRule="exact" w:val="138"/>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993" w:type="dxa"/>
          </w:tcPr>
          <w:p w:rsidR="00926983" w:rsidRDefault="00926983"/>
        </w:tc>
        <w:tc>
          <w:tcPr>
            <w:tcW w:w="2836" w:type="dxa"/>
          </w:tcPr>
          <w:p w:rsidR="00926983" w:rsidRDefault="00926983"/>
        </w:tc>
      </w:tr>
      <w:tr w:rsidR="00926983">
        <w:trPr>
          <w:trHeight w:hRule="exact" w:val="277"/>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3842" w:type="dxa"/>
            <w:gridSpan w:val="2"/>
            <w:shd w:val="clear" w:color="000000" w:fill="FFFFFF"/>
            <w:tcMar>
              <w:left w:w="34" w:type="dxa"/>
              <w:right w:w="34" w:type="dxa"/>
            </w:tcMar>
          </w:tcPr>
          <w:p w:rsidR="00926983" w:rsidRDefault="00ED5216">
            <w:pPr>
              <w:spacing w:after="0" w:line="240" w:lineRule="auto"/>
              <w:jc w:val="right"/>
              <w:rPr>
                <w:sz w:val="24"/>
                <w:szCs w:val="24"/>
              </w:rPr>
            </w:pPr>
            <w:r>
              <w:rPr>
                <w:rFonts w:ascii="Times New Roman" w:hAnsi="Times New Roman" w:cs="Times New Roman"/>
                <w:color w:val="000000"/>
                <w:sz w:val="24"/>
                <w:szCs w:val="24"/>
              </w:rPr>
              <w:t>30.08.2021 г.</w:t>
            </w:r>
          </w:p>
        </w:tc>
      </w:tr>
      <w:tr w:rsidR="00926983">
        <w:trPr>
          <w:trHeight w:hRule="exact" w:val="277"/>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993" w:type="dxa"/>
          </w:tcPr>
          <w:p w:rsidR="00926983" w:rsidRDefault="00926983"/>
        </w:tc>
        <w:tc>
          <w:tcPr>
            <w:tcW w:w="2836" w:type="dxa"/>
          </w:tcPr>
          <w:p w:rsidR="00926983" w:rsidRDefault="00926983"/>
        </w:tc>
      </w:tr>
      <w:tr w:rsidR="00926983">
        <w:trPr>
          <w:trHeight w:hRule="exact" w:val="416"/>
        </w:trPr>
        <w:tc>
          <w:tcPr>
            <w:tcW w:w="10221" w:type="dxa"/>
            <w:gridSpan w:val="10"/>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6983">
        <w:trPr>
          <w:trHeight w:hRule="exact" w:val="775"/>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4834" w:type="dxa"/>
            <w:gridSpan w:val="5"/>
            <w:shd w:val="clear" w:color="000000" w:fill="FFFFFF"/>
            <w:tcMar>
              <w:left w:w="34" w:type="dxa"/>
              <w:right w:w="34" w:type="dxa"/>
            </w:tcMar>
          </w:tcPr>
          <w:p w:rsidR="00926983" w:rsidRDefault="00ED5216">
            <w:pPr>
              <w:spacing w:after="0" w:line="240" w:lineRule="auto"/>
              <w:jc w:val="center"/>
              <w:rPr>
                <w:sz w:val="32"/>
                <w:szCs w:val="32"/>
              </w:rPr>
            </w:pPr>
            <w:r>
              <w:rPr>
                <w:rFonts w:ascii="Times New Roman" w:hAnsi="Times New Roman" w:cs="Times New Roman"/>
                <w:color w:val="000000"/>
                <w:sz w:val="32"/>
                <w:szCs w:val="32"/>
              </w:rPr>
              <w:t>Правоведение</w:t>
            </w:r>
          </w:p>
          <w:p w:rsidR="00926983" w:rsidRDefault="00ED5216">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926983" w:rsidRDefault="00926983"/>
        </w:tc>
      </w:tr>
      <w:tr w:rsidR="00926983">
        <w:trPr>
          <w:trHeight w:hRule="exact" w:val="277"/>
        </w:trPr>
        <w:tc>
          <w:tcPr>
            <w:tcW w:w="10221" w:type="dxa"/>
            <w:gridSpan w:val="10"/>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6983" w:rsidRPr="004F6211">
        <w:trPr>
          <w:trHeight w:hRule="exact" w:val="1389"/>
        </w:trPr>
        <w:tc>
          <w:tcPr>
            <w:tcW w:w="143" w:type="dxa"/>
          </w:tcPr>
          <w:p w:rsidR="00926983" w:rsidRDefault="00926983"/>
        </w:tc>
        <w:tc>
          <w:tcPr>
            <w:tcW w:w="285" w:type="dxa"/>
          </w:tcPr>
          <w:p w:rsidR="00926983" w:rsidRDefault="00926983"/>
        </w:tc>
        <w:tc>
          <w:tcPr>
            <w:tcW w:w="9795" w:type="dxa"/>
            <w:gridSpan w:val="8"/>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926983" w:rsidRPr="004F6211" w:rsidRDefault="00ED5216">
            <w:pPr>
              <w:spacing w:after="0" w:line="240" w:lineRule="auto"/>
              <w:jc w:val="center"/>
              <w:rPr>
                <w:sz w:val="24"/>
                <w:szCs w:val="24"/>
                <w:lang w:val="ru-RU"/>
              </w:rPr>
            </w:pPr>
            <w:r w:rsidRPr="004F6211">
              <w:rPr>
                <w:rFonts w:ascii="Times New Roman" w:hAnsi="Times New Roman" w:cs="Times New Roman"/>
                <w:color w:val="000000"/>
                <w:sz w:val="24"/>
                <w:szCs w:val="24"/>
                <w:lang w:val="ru-RU"/>
              </w:rPr>
              <w:t>Направленность (профиль) программы: «Логистика и управление закупками»</w:t>
            </w:r>
          </w:p>
          <w:p w:rsidR="00926983" w:rsidRPr="004F6211" w:rsidRDefault="00ED5216">
            <w:pPr>
              <w:spacing w:after="0" w:line="240" w:lineRule="auto"/>
              <w:jc w:val="center"/>
              <w:rPr>
                <w:sz w:val="24"/>
                <w:szCs w:val="24"/>
                <w:lang w:val="ru-RU"/>
              </w:rPr>
            </w:pPr>
            <w:r w:rsidRPr="004F621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26983" w:rsidRPr="004F6211">
        <w:trPr>
          <w:trHeight w:hRule="exact" w:val="138"/>
        </w:trPr>
        <w:tc>
          <w:tcPr>
            <w:tcW w:w="143" w:type="dxa"/>
          </w:tcPr>
          <w:p w:rsidR="00926983" w:rsidRPr="004F6211" w:rsidRDefault="00926983">
            <w:pPr>
              <w:rPr>
                <w:lang w:val="ru-RU"/>
              </w:rPr>
            </w:pPr>
          </w:p>
        </w:tc>
        <w:tc>
          <w:tcPr>
            <w:tcW w:w="285" w:type="dxa"/>
          </w:tcPr>
          <w:p w:rsidR="00926983" w:rsidRPr="004F6211" w:rsidRDefault="00926983">
            <w:pPr>
              <w:rPr>
                <w:lang w:val="ru-RU"/>
              </w:rPr>
            </w:pPr>
          </w:p>
        </w:tc>
        <w:tc>
          <w:tcPr>
            <w:tcW w:w="710" w:type="dxa"/>
          </w:tcPr>
          <w:p w:rsidR="00926983" w:rsidRPr="004F6211" w:rsidRDefault="00926983">
            <w:pPr>
              <w:rPr>
                <w:lang w:val="ru-RU"/>
              </w:rPr>
            </w:pPr>
          </w:p>
        </w:tc>
        <w:tc>
          <w:tcPr>
            <w:tcW w:w="1419" w:type="dxa"/>
          </w:tcPr>
          <w:p w:rsidR="00926983" w:rsidRPr="004F6211" w:rsidRDefault="00926983">
            <w:pPr>
              <w:rPr>
                <w:lang w:val="ru-RU"/>
              </w:rPr>
            </w:pPr>
          </w:p>
        </w:tc>
        <w:tc>
          <w:tcPr>
            <w:tcW w:w="1419" w:type="dxa"/>
          </w:tcPr>
          <w:p w:rsidR="00926983" w:rsidRPr="004F6211" w:rsidRDefault="00926983">
            <w:pPr>
              <w:rPr>
                <w:lang w:val="ru-RU"/>
              </w:rPr>
            </w:pPr>
          </w:p>
        </w:tc>
        <w:tc>
          <w:tcPr>
            <w:tcW w:w="710" w:type="dxa"/>
          </w:tcPr>
          <w:p w:rsidR="00926983" w:rsidRPr="004F6211" w:rsidRDefault="00926983">
            <w:pPr>
              <w:rPr>
                <w:lang w:val="ru-RU"/>
              </w:rPr>
            </w:pPr>
          </w:p>
        </w:tc>
        <w:tc>
          <w:tcPr>
            <w:tcW w:w="426" w:type="dxa"/>
          </w:tcPr>
          <w:p w:rsidR="00926983" w:rsidRPr="004F6211" w:rsidRDefault="00926983">
            <w:pPr>
              <w:rPr>
                <w:lang w:val="ru-RU"/>
              </w:rPr>
            </w:pPr>
          </w:p>
        </w:tc>
        <w:tc>
          <w:tcPr>
            <w:tcW w:w="1277" w:type="dxa"/>
          </w:tcPr>
          <w:p w:rsidR="00926983" w:rsidRPr="004F6211" w:rsidRDefault="00926983">
            <w:pPr>
              <w:rPr>
                <w:lang w:val="ru-RU"/>
              </w:rPr>
            </w:pPr>
          </w:p>
        </w:tc>
        <w:tc>
          <w:tcPr>
            <w:tcW w:w="993" w:type="dxa"/>
          </w:tcPr>
          <w:p w:rsidR="00926983" w:rsidRPr="004F6211" w:rsidRDefault="00926983">
            <w:pPr>
              <w:rPr>
                <w:lang w:val="ru-RU"/>
              </w:rPr>
            </w:pPr>
          </w:p>
        </w:tc>
        <w:tc>
          <w:tcPr>
            <w:tcW w:w="2836" w:type="dxa"/>
          </w:tcPr>
          <w:p w:rsidR="00926983" w:rsidRPr="004F6211" w:rsidRDefault="00926983">
            <w:pPr>
              <w:rPr>
                <w:lang w:val="ru-RU"/>
              </w:rPr>
            </w:pPr>
          </w:p>
        </w:tc>
      </w:tr>
      <w:tr w:rsidR="00926983">
        <w:trPr>
          <w:trHeight w:hRule="exact" w:val="833"/>
        </w:trPr>
        <w:tc>
          <w:tcPr>
            <w:tcW w:w="10221" w:type="dxa"/>
            <w:gridSpan w:val="10"/>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26983">
        <w:trPr>
          <w:trHeight w:hRule="exact" w:val="416"/>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993" w:type="dxa"/>
          </w:tcPr>
          <w:p w:rsidR="00926983" w:rsidRDefault="00926983"/>
        </w:tc>
        <w:tc>
          <w:tcPr>
            <w:tcW w:w="2836" w:type="dxa"/>
          </w:tcPr>
          <w:p w:rsidR="00926983" w:rsidRDefault="00926983"/>
        </w:tc>
      </w:tr>
      <w:tr w:rsidR="00926983">
        <w:trPr>
          <w:trHeight w:hRule="exact" w:val="277"/>
        </w:trPr>
        <w:tc>
          <w:tcPr>
            <w:tcW w:w="3984" w:type="dxa"/>
            <w:gridSpan w:val="5"/>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6983" w:rsidRDefault="00926983"/>
        </w:tc>
        <w:tc>
          <w:tcPr>
            <w:tcW w:w="426" w:type="dxa"/>
          </w:tcPr>
          <w:p w:rsidR="00926983" w:rsidRDefault="00926983"/>
        </w:tc>
        <w:tc>
          <w:tcPr>
            <w:tcW w:w="1277" w:type="dxa"/>
          </w:tcPr>
          <w:p w:rsidR="00926983" w:rsidRDefault="00926983"/>
        </w:tc>
        <w:tc>
          <w:tcPr>
            <w:tcW w:w="993" w:type="dxa"/>
          </w:tcPr>
          <w:p w:rsidR="00926983" w:rsidRDefault="00926983"/>
        </w:tc>
        <w:tc>
          <w:tcPr>
            <w:tcW w:w="2836" w:type="dxa"/>
          </w:tcPr>
          <w:p w:rsidR="00926983" w:rsidRDefault="00926983"/>
        </w:tc>
      </w:tr>
      <w:tr w:rsidR="00926983">
        <w:trPr>
          <w:trHeight w:hRule="exact" w:val="155"/>
        </w:trPr>
        <w:tc>
          <w:tcPr>
            <w:tcW w:w="143" w:type="dxa"/>
          </w:tcPr>
          <w:p w:rsidR="00926983" w:rsidRDefault="00926983"/>
        </w:tc>
        <w:tc>
          <w:tcPr>
            <w:tcW w:w="285" w:type="dxa"/>
          </w:tcPr>
          <w:p w:rsidR="00926983" w:rsidRDefault="00926983"/>
        </w:tc>
        <w:tc>
          <w:tcPr>
            <w:tcW w:w="710" w:type="dxa"/>
          </w:tcPr>
          <w:p w:rsidR="00926983" w:rsidRDefault="00926983"/>
        </w:tc>
        <w:tc>
          <w:tcPr>
            <w:tcW w:w="1419" w:type="dxa"/>
          </w:tcPr>
          <w:p w:rsidR="00926983" w:rsidRDefault="00926983"/>
        </w:tc>
        <w:tc>
          <w:tcPr>
            <w:tcW w:w="1419" w:type="dxa"/>
          </w:tcPr>
          <w:p w:rsidR="00926983" w:rsidRDefault="00926983"/>
        </w:tc>
        <w:tc>
          <w:tcPr>
            <w:tcW w:w="710" w:type="dxa"/>
          </w:tcPr>
          <w:p w:rsidR="00926983" w:rsidRDefault="00926983"/>
        </w:tc>
        <w:tc>
          <w:tcPr>
            <w:tcW w:w="426" w:type="dxa"/>
          </w:tcPr>
          <w:p w:rsidR="00926983" w:rsidRDefault="00926983"/>
        </w:tc>
        <w:tc>
          <w:tcPr>
            <w:tcW w:w="1277" w:type="dxa"/>
          </w:tcPr>
          <w:p w:rsidR="00926983" w:rsidRDefault="00926983"/>
        </w:tc>
        <w:tc>
          <w:tcPr>
            <w:tcW w:w="993" w:type="dxa"/>
          </w:tcPr>
          <w:p w:rsidR="00926983" w:rsidRDefault="00926983"/>
        </w:tc>
        <w:tc>
          <w:tcPr>
            <w:tcW w:w="2836" w:type="dxa"/>
          </w:tcPr>
          <w:p w:rsidR="00926983" w:rsidRDefault="00926983"/>
        </w:tc>
      </w:tr>
      <w:tr w:rsidR="0092698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92698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926983"/>
        </w:tc>
      </w:tr>
      <w:tr w:rsidR="009269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26983" w:rsidRPr="004F62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СПЕЦИАЛИСТ ПО ЛОГИСТИКЕ НА ТРАНСПОРТЕ</w:t>
            </w:r>
          </w:p>
        </w:tc>
      </w:tr>
      <w:tr w:rsidR="00926983" w:rsidRPr="004F6211">
        <w:trPr>
          <w:trHeight w:hRule="exact" w:val="124"/>
        </w:trPr>
        <w:tc>
          <w:tcPr>
            <w:tcW w:w="143" w:type="dxa"/>
          </w:tcPr>
          <w:p w:rsidR="00926983" w:rsidRPr="00ED5216" w:rsidRDefault="00926983">
            <w:pPr>
              <w:rPr>
                <w:lang w:val="ru-RU"/>
              </w:rPr>
            </w:pPr>
          </w:p>
        </w:tc>
        <w:tc>
          <w:tcPr>
            <w:tcW w:w="285" w:type="dxa"/>
          </w:tcPr>
          <w:p w:rsidR="00926983" w:rsidRPr="00ED5216" w:rsidRDefault="00926983">
            <w:pPr>
              <w:rPr>
                <w:lang w:val="ru-RU"/>
              </w:rPr>
            </w:pPr>
          </w:p>
        </w:tc>
        <w:tc>
          <w:tcPr>
            <w:tcW w:w="710" w:type="dxa"/>
          </w:tcPr>
          <w:p w:rsidR="00926983" w:rsidRPr="00ED5216" w:rsidRDefault="00926983">
            <w:pPr>
              <w:rPr>
                <w:lang w:val="ru-RU"/>
              </w:rPr>
            </w:pPr>
          </w:p>
        </w:tc>
        <w:tc>
          <w:tcPr>
            <w:tcW w:w="1419" w:type="dxa"/>
          </w:tcPr>
          <w:p w:rsidR="00926983" w:rsidRPr="00ED5216" w:rsidRDefault="00926983">
            <w:pPr>
              <w:rPr>
                <w:lang w:val="ru-RU"/>
              </w:rPr>
            </w:pPr>
          </w:p>
        </w:tc>
        <w:tc>
          <w:tcPr>
            <w:tcW w:w="1419" w:type="dxa"/>
          </w:tcPr>
          <w:p w:rsidR="00926983" w:rsidRPr="00ED5216" w:rsidRDefault="00926983">
            <w:pPr>
              <w:rPr>
                <w:lang w:val="ru-RU"/>
              </w:rPr>
            </w:pPr>
          </w:p>
        </w:tc>
        <w:tc>
          <w:tcPr>
            <w:tcW w:w="710" w:type="dxa"/>
          </w:tcPr>
          <w:p w:rsidR="00926983" w:rsidRPr="00ED5216" w:rsidRDefault="00926983">
            <w:pPr>
              <w:rPr>
                <w:lang w:val="ru-RU"/>
              </w:rPr>
            </w:pPr>
          </w:p>
        </w:tc>
        <w:tc>
          <w:tcPr>
            <w:tcW w:w="426" w:type="dxa"/>
          </w:tcPr>
          <w:p w:rsidR="00926983" w:rsidRPr="00ED5216" w:rsidRDefault="00926983">
            <w:pPr>
              <w:rPr>
                <w:lang w:val="ru-RU"/>
              </w:rPr>
            </w:pPr>
          </w:p>
        </w:tc>
        <w:tc>
          <w:tcPr>
            <w:tcW w:w="1277" w:type="dxa"/>
          </w:tcPr>
          <w:p w:rsidR="00926983" w:rsidRPr="00ED5216" w:rsidRDefault="00926983">
            <w:pPr>
              <w:rPr>
                <w:lang w:val="ru-RU"/>
              </w:rPr>
            </w:pPr>
          </w:p>
        </w:tc>
        <w:tc>
          <w:tcPr>
            <w:tcW w:w="993" w:type="dxa"/>
          </w:tcPr>
          <w:p w:rsidR="00926983" w:rsidRPr="00ED5216" w:rsidRDefault="00926983">
            <w:pPr>
              <w:rPr>
                <w:lang w:val="ru-RU"/>
              </w:rPr>
            </w:pPr>
          </w:p>
        </w:tc>
        <w:tc>
          <w:tcPr>
            <w:tcW w:w="2836" w:type="dxa"/>
          </w:tcPr>
          <w:p w:rsidR="00926983" w:rsidRPr="00ED5216" w:rsidRDefault="00926983">
            <w:pPr>
              <w:rPr>
                <w:lang w:val="ru-RU"/>
              </w:rPr>
            </w:pPr>
          </w:p>
        </w:tc>
      </w:tr>
      <w:tr w:rsidR="00926983" w:rsidRPr="004F6211">
        <w:trPr>
          <w:trHeight w:hRule="exact" w:val="277"/>
        </w:trPr>
        <w:tc>
          <w:tcPr>
            <w:tcW w:w="5118" w:type="dxa"/>
            <w:gridSpan w:val="7"/>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926983" w:rsidRPr="004F6211">
        <w:trPr>
          <w:trHeight w:hRule="exact" w:val="577"/>
        </w:trPr>
        <w:tc>
          <w:tcPr>
            <w:tcW w:w="143" w:type="dxa"/>
          </w:tcPr>
          <w:p w:rsidR="00926983" w:rsidRPr="00ED5216" w:rsidRDefault="00926983">
            <w:pPr>
              <w:rPr>
                <w:lang w:val="ru-RU"/>
              </w:rPr>
            </w:pPr>
          </w:p>
        </w:tc>
        <w:tc>
          <w:tcPr>
            <w:tcW w:w="285" w:type="dxa"/>
          </w:tcPr>
          <w:p w:rsidR="00926983" w:rsidRPr="00ED5216" w:rsidRDefault="00926983">
            <w:pPr>
              <w:rPr>
                <w:lang w:val="ru-RU"/>
              </w:rPr>
            </w:pPr>
          </w:p>
        </w:tc>
        <w:tc>
          <w:tcPr>
            <w:tcW w:w="710" w:type="dxa"/>
          </w:tcPr>
          <w:p w:rsidR="00926983" w:rsidRPr="00ED5216" w:rsidRDefault="00926983">
            <w:pPr>
              <w:rPr>
                <w:lang w:val="ru-RU"/>
              </w:rPr>
            </w:pPr>
          </w:p>
        </w:tc>
        <w:tc>
          <w:tcPr>
            <w:tcW w:w="1419" w:type="dxa"/>
          </w:tcPr>
          <w:p w:rsidR="00926983" w:rsidRPr="00ED5216" w:rsidRDefault="00926983">
            <w:pPr>
              <w:rPr>
                <w:lang w:val="ru-RU"/>
              </w:rPr>
            </w:pPr>
          </w:p>
        </w:tc>
        <w:tc>
          <w:tcPr>
            <w:tcW w:w="1419" w:type="dxa"/>
          </w:tcPr>
          <w:p w:rsidR="00926983" w:rsidRPr="00ED5216" w:rsidRDefault="00926983">
            <w:pPr>
              <w:rPr>
                <w:lang w:val="ru-RU"/>
              </w:rPr>
            </w:pPr>
          </w:p>
        </w:tc>
        <w:tc>
          <w:tcPr>
            <w:tcW w:w="710" w:type="dxa"/>
          </w:tcPr>
          <w:p w:rsidR="00926983" w:rsidRPr="00ED5216" w:rsidRDefault="00926983">
            <w:pPr>
              <w:rPr>
                <w:lang w:val="ru-RU"/>
              </w:rPr>
            </w:pPr>
          </w:p>
        </w:tc>
        <w:tc>
          <w:tcPr>
            <w:tcW w:w="426" w:type="dxa"/>
          </w:tcPr>
          <w:p w:rsidR="00926983" w:rsidRPr="00ED5216" w:rsidRDefault="00926983">
            <w:pPr>
              <w:rPr>
                <w:lang w:val="ru-RU"/>
              </w:rPr>
            </w:pPr>
          </w:p>
        </w:tc>
        <w:tc>
          <w:tcPr>
            <w:tcW w:w="5118" w:type="dxa"/>
            <w:gridSpan w:val="3"/>
            <w:vMerge/>
            <w:shd w:val="clear" w:color="000000" w:fill="FFFFFF"/>
            <w:tcMar>
              <w:left w:w="34" w:type="dxa"/>
              <w:right w:w="34" w:type="dxa"/>
            </w:tcMar>
          </w:tcPr>
          <w:p w:rsidR="00926983" w:rsidRPr="00ED5216" w:rsidRDefault="00926983">
            <w:pPr>
              <w:rPr>
                <w:lang w:val="ru-RU"/>
              </w:rPr>
            </w:pPr>
          </w:p>
        </w:tc>
      </w:tr>
      <w:tr w:rsidR="00926983" w:rsidRPr="004F6211">
        <w:trPr>
          <w:trHeight w:hRule="exact" w:val="2175"/>
        </w:trPr>
        <w:tc>
          <w:tcPr>
            <w:tcW w:w="143" w:type="dxa"/>
          </w:tcPr>
          <w:p w:rsidR="00926983" w:rsidRPr="00ED5216" w:rsidRDefault="00926983">
            <w:pPr>
              <w:rPr>
                <w:lang w:val="ru-RU"/>
              </w:rPr>
            </w:pPr>
          </w:p>
        </w:tc>
        <w:tc>
          <w:tcPr>
            <w:tcW w:w="285" w:type="dxa"/>
          </w:tcPr>
          <w:p w:rsidR="00926983" w:rsidRPr="00ED5216" w:rsidRDefault="00926983">
            <w:pPr>
              <w:rPr>
                <w:lang w:val="ru-RU"/>
              </w:rPr>
            </w:pPr>
          </w:p>
        </w:tc>
        <w:tc>
          <w:tcPr>
            <w:tcW w:w="710" w:type="dxa"/>
          </w:tcPr>
          <w:p w:rsidR="00926983" w:rsidRPr="00ED5216" w:rsidRDefault="00926983">
            <w:pPr>
              <w:rPr>
                <w:lang w:val="ru-RU"/>
              </w:rPr>
            </w:pPr>
          </w:p>
        </w:tc>
        <w:tc>
          <w:tcPr>
            <w:tcW w:w="1419" w:type="dxa"/>
          </w:tcPr>
          <w:p w:rsidR="00926983" w:rsidRPr="00ED5216" w:rsidRDefault="00926983">
            <w:pPr>
              <w:rPr>
                <w:lang w:val="ru-RU"/>
              </w:rPr>
            </w:pPr>
          </w:p>
        </w:tc>
        <w:tc>
          <w:tcPr>
            <w:tcW w:w="1419" w:type="dxa"/>
          </w:tcPr>
          <w:p w:rsidR="00926983" w:rsidRPr="00ED5216" w:rsidRDefault="00926983">
            <w:pPr>
              <w:rPr>
                <w:lang w:val="ru-RU"/>
              </w:rPr>
            </w:pPr>
          </w:p>
        </w:tc>
        <w:tc>
          <w:tcPr>
            <w:tcW w:w="710" w:type="dxa"/>
          </w:tcPr>
          <w:p w:rsidR="00926983" w:rsidRPr="00ED5216" w:rsidRDefault="00926983">
            <w:pPr>
              <w:rPr>
                <w:lang w:val="ru-RU"/>
              </w:rPr>
            </w:pPr>
          </w:p>
        </w:tc>
        <w:tc>
          <w:tcPr>
            <w:tcW w:w="426" w:type="dxa"/>
          </w:tcPr>
          <w:p w:rsidR="00926983" w:rsidRPr="00ED5216" w:rsidRDefault="00926983">
            <w:pPr>
              <w:rPr>
                <w:lang w:val="ru-RU"/>
              </w:rPr>
            </w:pPr>
          </w:p>
        </w:tc>
        <w:tc>
          <w:tcPr>
            <w:tcW w:w="1277" w:type="dxa"/>
          </w:tcPr>
          <w:p w:rsidR="00926983" w:rsidRPr="00ED5216" w:rsidRDefault="00926983">
            <w:pPr>
              <w:rPr>
                <w:lang w:val="ru-RU"/>
              </w:rPr>
            </w:pPr>
          </w:p>
        </w:tc>
        <w:tc>
          <w:tcPr>
            <w:tcW w:w="993" w:type="dxa"/>
          </w:tcPr>
          <w:p w:rsidR="00926983" w:rsidRPr="00ED5216" w:rsidRDefault="00926983">
            <w:pPr>
              <w:rPr>
                <w:lang w:val="ru-RU"/>
              </w:rPr>
            </w:pPr>
          </w:p>
        </w:tc>
        <w:tc>
          <w:tcPr>
            <w:tcW w:w="2836" w:type="dxa"/>
          </w:tcPr>
          <w:p w:rsidR="00926983" w:rsidRPr="00ED5216" w:rsidRDefault="00926983">
            <w:pPr>
              <w:rPr>
                <w:lang w:val="ru-RU"/>
              </w:rPr>
            </w:pPr>
          </w:p>
        </w:tc>
      </w:tr>
      <w:tr w:rsidR="00926983">
        <w:trPr>
          <w:trHeight w:hRule="exact" w:val="277"/>
        </w:trPr>
        <w:tc>
          <w:tcPr>
            <w:tcW w:w="143" w:type="dxa"/>
          </w:tcPr>
          <w:p w:rsidR="00926983" w:rsidRPr="00ED5216" w:rsidRDefault="00926983">
            <w:pPr>
              <w:rPr>
                <w:lang w:val="ru-RU"/>
              </w:rPr>
            </w:pPr>
          </w:p>
        </w:tc>
        <w:tc>
          <w:tcPr>
            <w:tcW w:w="10079" w:type="dxa"/>
            <w:gridSpan w:val="9"/>
            <w:vMerge w:val="restart"/>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6983">
        <w:trPr>
          <w:trHeight w:hRule="exact" w:val="138"/>
        </w:trPr>
        <w:tc>
          <w:tcPr>
            <w:tcW w:w="143" w:type="dxa"/>
          </w:tcPr>
          <w:p w:rsidR="00926983" w:rsidRDefault="00926983"/>
        </w:tc>
        <w:tc>
          <w:tcPr>
            <w:tcW w:w="10079" w:type="dxa"/>
            <w:gridSpan w:val="9"/>
            <w:vMerge/>
            <w:shd w:val="clear" w:color="000000" w:fill="FFFFFF"/>
            <w:tcMar>
              <w:left w:w="34" w:type="dxa"/>
              <w:right w:w="34" w:type="dxa"/>
            </w:tcMar>
          </w:tcPr>
          <w:p w:rsidR="00926983" w:rsidRDefault="00926983"/>
        </w:tc>
      </w:tr>
      <w:tr w:rsidR="00926983">
        <w:trPr>
          <w:trHeight w:hRule="exact" w:val="1666"/>
        </w:trPr>
        <w:tc>
          <w:tcPr>
            <w:tcW w:w="143" w:type="dxa"/>
          </w:tcPr>
          <w:p w:rsidR="00926983" w:rsidRDefault="00926983"/>
        </w:tc>
        <w:tc>
          <w:tcPr>
            <w:tcW w:w="10079" w:type="dxa"/>
            <w:gridSpan w:val="9"/>
            <w:shd w:val="clear" w:color="000000" w:fill="FFFFFF"/>
            <w:tcMar>
              <w:left w:w="34" w:type="dxa"/>
              <w:right w:w="34" w:type="dxa"/>
            </w:tcMar>
          </w:tcPr>
          <w:p w:rsidR="00926983" w:rsidRPr="00ED5216" w:rsidRDefault="00ED5216">
            <w:pPr>
              <w:spacing w:after="0" w:line="240" w:lineRule="auto"/>
              <w:jc w:val="center"/>
              <w:rPr>
                <w:sz w:val="24"/>
                <w:szCs w:val="24"/>
                <w:lang w:val="ru-RU"/>
              </w:rPr>
            </w:pPr>
            <w:r w:rsidRPr="00ED5216">
              <w:rPr>
                <w:rFonts w:ascii="Times New Roman" w:hAnsi="Times New Roman" w:cs="Times New Roman"/>
                <w:color w:val="000000"/>
                <w:sz w:val="24"/>
                <w:szCs w:val="24"/>
                <w:lang w:val="ru-RU"/>
              </w:rPr>
              <w:t>заочной формы обучения 2021 года набора</w:t>
            </w:r>
          </w:p>
          <w:p w:rsidR="00926983" w:rsidRPr="00ED5216" w:rsidRDefault="00926983">
            <w:pPr>
              <w:spacing w:after="0" w:line="240" w:lineRule="auto"/>
              <w:jc w:val="center"/>
              <w:rPr>
                <w:sz w:val="24"/>
                <w:szCs w:val="24"/>
                <w:lang w:val="ru-RU"/>
              </w:rPr>
            </w:pPr>
          </w:p>
          <w:p w:rsidR="00926983" w:rsidRPr="00ED5216" w:rsidRDefault="00ED5216">
            <w:pPr>
              <w:spacing w:after="0" w:line="240" w:lineRule="auto"/>
              <w:jc w:val="center"/>
              <w:rPr>
                <w:sz w:val="24"/>
                <w:szCs w:val="24"/>
                <w:lang w:val="ru-RU"/>
              </w:rPr>
            </w:pPr>
            <w:r w:rsidRPr="00ED5216">
              <w:rPr>
                <w:rFonts w:ascii="Times New Roman" w:hAnsi="Times New Roman" w:cs="Times New Roman"/>
                <w:color w:val="000000"/>
                <w:sz w:val="24"/>
                <w:szCs w:val="24"/>
                <w:lang w:val="ru-RU"/>
              </w:rPr>
              <w:t>на 2021-2022 учебный год</w:t>
            </w:r>
          </w:p>
          <w:p w:rsidR="00926983" w:rsidRPr="00ED5216" w:rsidRDefault="00926983">
            <w:pPr>
              <w:spacing w:after="0" w:line="240" w:lineRule="auto"/>
              <w:jc w:val="center"/>
              <w:rPr>
                <w:sz w:val="24"/>
                <w:szCs w:val="24"/>
                <w:lang w:val="ru-RU"/>
              </w:rPr>
            </w:pPr>
          </w:p>
          <w:p w:rsidR="00926983" w:rsidRDefault="00ED5216">
            <w:pPr>
              <w:spacing w:after="0" w:line="240" w:lineRule="auto"/>
              <w:jc w:val="center"/>
              <w:rPr>
                <w:sz w:val="24"/>
                <w:szCs w:val="24"/>
              </w:rPr>
            </w:pPr>
            <w:r>
              <w:rPr>
                <w:rFonts w:ascii="Times New Roman" w:hAnsi="Times New Roman" w:cs="Times New Roman"/>
                <w:color w:val="000000"/>
                <w:sz w:val="24"/>
                <w:szCs w:val="24"/>
              </w:rPr>
              <w:t>Омск, 2021</w:t>
            </w:r>
          </w:p>
        </w:tc>
      </w:tr>
    </w:tbl>
    <w:p w:rsidR="00926983" w:rsidRDefault="00ED52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6983">
        <w:trPr>
          <w:trHeight w:hRule="exact" w:val="2222"/>
        </w:trPr>
        <w:tc>
          <w:tcPr>
            <w:tcW w:w="10788" w:type="dxa"/>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lastRenderedPageBreak/>
              <w:t>Составитель:</w:t>
            </w:r>
          </w:p>
          <w:p w:rsidR="00926983" w:rsidRPr="00ED5216" w:rsidRDefault="00926983">
            <w:pPr>
              <w:spacing w:after="0" w:line="240" w:lineRule="auto"/>
              <w:rPr>
                <w:sz w:val="24"/>
                <w:szCs w:val="24"/>
                <w:lang w:val="ru-RU"/>
              </w:rPr>
            </w:pP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к.</w:t>
            </w:r>
            <w:r w:rsidR="004F6211">
              <w:rPr>
                <w:rFonts w:ascii="Times New Roman" w:hAnsi="Times New Roman" w:cs="Times New Roman"/>
                <w:color w:val="000000"/>
                <w:sz w:val="24"/>
                <w:szCs w:val="24"/>
                <w:lang w:val="ru-RU"/>
              </w:rPr>
              <w:t>ю</w:t>
            </w:r>
            <w:r w:rsidRPr="00ED5216">
              <w:rPr>
                <w:rFonts w:ascii="Times New Roman" w:hAnsi="Times New Roman" w:cs="Times New Roman"/>
                <w:color w:val="000000"/>
                <w:sz w:val="24"/>
                <w:szCs w:val="24"/>
                <w:lang w:val="ru-RU"/>
              </w:rPr>
              <w:t>.н., доцент _________________ /Иванов В.И./</w:t>
            </w:r>
          </w:p>
          <w:p w:rsidR="00926983" w:rsidRPr="00ED5216" w:rsidRDefault="00926983">
            <w:pPr>
              <w:spacing w:after="0" w:line="240" w:lineRule="auto"/>
              <w:rPr>
                <w:sz w:val="24"/>
                <w:szCs w:val="24"/>
                <w:lang w:val="ru-RU"/>
              </w:rPr>
            </w:pP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926983" w:rsidRDefault="00ED5216">
            <w:pPr>
              <w:spacing w:after="0" w:line="240" w:lineRule="auto"/>
              <w:rPr>
                <w:sz w:val="24"/>
                <w:szCs w:val="24"/>
              </w:rPr>
            </w:pPr>
            <w:r>
              <w:rPr>
                <w:rFonts w:ascii="Times New Roman" w:hAnsi="Times New Roman" w:cs="Times New Roman"/>
                <w:color w:val="000000"/>
                <w:sz w:val="24"/>
                <w:szCs w:val="24"/>
              </w:rPr>
              <w:t>Протокол от 30.08.2021 г.  №1</w:t>
            </w:r>
          </w:p>
        </w:tc>
      </w:tr>
      <w:tr w:rsidR="00926983" w:rsidRPr="00ED5216">
        <w:trPr>
          <w:trHeight w:hRule="exact" w:val="277"/>
        </w:trPr>
        <w:tc>
          <w:tcPr>
            <w:tcW w:w="10788" w:type="dxa"/>
            <w:shd w:val="clear" w:color="000000" w:fill="FFFFFF"/>
            <w:tcMar>
              <w:left w:w="34" w:type="dxa"/>
              <w:right w:w="34" w:type="dxa"/>
            </w:tcMar>
          </w:tcPr>
          <w:p w:rsidR="00ED5216" w:rsidRPr="00904FAE" w:rsidRDefault="00ED5216" w:rsidP="00ED5216">
            <w:pPr>
              <w:spacing w:after="0" w:line="240" w:lineRule="auto"/>
              <w:rPr>
                <w:sz w:val="24"/>
                <w:szCs w:val="24"/>
                <w:lang w:val="ru-RU"/>
              </w:rPr>
            </w:pPr>
            <w:r w:rsidRPr="00904FAE">
              <w:rPr>
                <w:rFonts w:ascii="Times New Roman" w:hAnsi="Times New Roman" w:cs="Times New Roman"/>
                <w:color w:val="000000"/>
                <w:sz w:val="24"/>
                <w:szCs w:val="24"/>
                <w:lang w:val="ru-RU"/>
              </w:rPr>
              <w:t xml:space="preserve">Зав. кафедрой, </w:t>
            </w:r>
            <w:r>
              <w:rPr>
                <w:rFonts w:ascii="Times New Roman" w:hAnsi="Times New Roman" w:cs="Times New Roman"/>
                <w:color w:val="000000"/>
                <w:sz w:val="24"/>
                <w:szCs w:val="24"/>
                <w:lang w:val="ru-RU"/>
              </w:rPr>
              <w:t xml:space="preserve">к.э.н., доцент </w:t>
            </w:r>
            <w:r w:rsidRPr="00904FAE">
              <w:rPr>
                <w:rFonts w:ascii="Times New Roman" w:hAnsi="Times New Roman" w:cs="Times New Roman"/>
                <w:color w:val="000000"/>
                <w:sz w:val="24"/>
                <w:szCs w:val="24"/>
                <w:lang w:val="ru-RU"/>
              </w:rPr>
              <w:t xml:space="preserve"> _________________ /</w:t>
            </w:r>
            <w:r>
              <w:rPr>
                <w:rFonts w:ascii="Times New Roman" w:hAnsi="Times New Roman" w:cs="Times New Roman"/>
                <w:color w:val="000000"/>
                <w:sz w:val="24"/>
                <w:szCs w:val="24"/>
                <w:lang w:val="ru-RU"/>
              </w:rPr>
              <w:t>Сергиенко О.В./</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Косьмина Е.А./</w:t>
            </w:r>
          </w:p>
        </w:tc>
      </w:tr>
    </w:tbl>
    <w:p w:rsidR="00926983" w:rsidRPr="00ED5216" w:rsidRDefault="00ED5216">
      <w:pPr>
        <w:rPr>
          <w:sz w:val="0"/>
          <w:szCs w:val="0"/>
          <w:lang w:val="ru-RU"/>
        </w:rPr>
      </w:pPr>
      <w:r w:rsidRPr="00ED52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6983">
        <w:trPr>
          <w:trHeight w:hRule="exact" w:val="277"/>
        </w:trPr>
        <w:tc>
          <w:tcPr>
            <w:tcW w:w="9654" w:type="dxa"/>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6983">
        <w:trPr>
          <w:trHeight w:hRule="exact" w:val="555"/>
        </w:trPr>
        <w:tc>
          <w:tcPr>
            <w:tcW w:w="9640" w:type="dxa"/>
          </w:tcPr>
          <w:p w:rsidR="00926983" w:rsidRDefault="00926983"/>
        </w:tc>
      </w:tr>
      <w:tr w:rsidR="00926983">
        <w:trPr>
          <w:trHeight w:hRule="exact" w:val="8751"/>
        </w:trPr>
        <w:tc>
          <w:tcPr>
            <w:tcW w:w="9654" w:type="dxa"/>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1     Наименование дисциплины</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9     Методические указания для обучающихся по освоению дисциплины</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26983" w:rsidRDefault="00ED52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6983" w:rsidRDefault="00ED5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983" w:rsidRPr="004F6211">
        <w:trPr>
          <w:trHeight w:hRule="exact" w:val="277"/>
        </w:trPr>
        <w:tc>
          <w:tcPr>
            <w:tcW w:w="9654" w:type="dxa"/>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26983" w:rsidRPr="004F6211">
        <w:trPr>
          <w:trHeight w:hRule="exact" w:val="14619"/>
        </w:trPr>
        <w:tc>
          <w:tcPr>
            <w:tcW w:w="9654" w:type="dxa"/>
            <w:shd w:val="clear" w:color="000000" w:fill="FFFFFF"/>
            <w:tcMar>
              <w:left w:w="34" w:type="dxa"/>
              <w:right w:w="34" w:type="dxa"/>
            </w:tcMar>
          </w:tcPr>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D5216">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26983" w:rsidRPr="004F6211">
        <w:trPr>
          <w:trHeight w:hRule="exact" w:val="138"/>
        </w:trPr>
        <w:tc>
          <w:tcPr>
            <w:tcW w:w="9640" w:type="dxa"/>
          </w:tcPr>
          <w:p w:rsidR="00926983" w:rsidRPr="00ED5216" w:rsidRDefault="00926983">
            <w:pPr>
              <w:rPr>
                <w:lang w:val="ru-RU"/>
              </w:rPr>
            </w:pPr>
          </w:p>
        </w:tc>
      </w:tr>
      <w:tr w:rsidR="00926983" w:rsidRPr="004F6211">
        <w:trPr>
          <w:trHeight w:hRule="exact" w:val="355"/>
        </w:trPr>
        <w:tc>
          <w:tcPr>
            <w:tcW w:w="9654" w:type="dxa"/>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b/>
                <w:color w:val="000000"/>
                <w:sz w:val="24"/>
                <w:szCs w:val="24"/>
                <w:lang w:val="ru-RU"/>
              </w:rPr>
              <w:t>1. Наименование дисциплины: Б1.О.01.03 «Правоведение».</w:t>
            </w:r>
          </w:p>
        </w:tc>
      </w:tr>
    </w:tbl>
    <w:p w:rsidR="00926983" w:rsidRPr="00ED5216" w:rsidRDefault="00ED5216">
      <w:pPr>
        <w:rPr>
          <w:sz w:val="0"/>
          <w:szCs w:val="0"/>
          <w:lang w:val="ru-RU"/>
        </w:rPr>
      </w:pPr>
      <w:r w:rsidRPr="00ED5216">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26983" w:rsidRPr="004F6211">
        <w:trPr>
          <w:trHeight w:hRule="exact" w:val="855"/>
        </w:trPr>
        <w:tc>
          <w:tcPr>
            <w:tcW w:w="9654" w:type="dxa"/>
            <w:gridSpan w:val="3"/>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6983" w:rsidRPr="004F6211">
        <w:trPr>
          <w:trHeight w:hRule="exact" w:val="138"/>
        </w:trPr>
        <w:tc>
          <w:tcPr>
            <w:tcW w:w="3970" w:type="dxa"/>
          </w:tcPr>
          <w:p w:rsidR="00926983" w:rsidRPr="00ED5216" w:rsidRDefault="00926983">
            <w:pPr>
              <w:rPr>
                <w:lang w:val="ru-RU"/>
              </w:rPr>
            </w:pPr>
          </w:p>
        </w:tc>
        <w:tc>
          <w:tcPr>
            <w:tcW w:w="4679" w:type="dxa"/>
          </w:tcPr>
          <w:p w:rsidR="00926983" w:rsidRPr="00ED5216" w:rsidRDefault="00926983">
            <w:pPr>
              <w:rPr>
                <w:lang w:val="ru-RU"/>
              </w:rPr>
            </w:pPr>
          </w:p>
        </w:tc>
        <w:tc>
          <w:tcPr>
            <w:tcW w:w="993" w:type="dxa"/>
          </w:tcPr>
          <w:p w:rsidR="00926983" w:rsidRPr="00ED5216" w:rsidRDefault="00926983">
            <w:pPr>
              <w:rPr>
                <w:lang w:val="ru-RU"/>
              </w:rPr>
            </w:pPr>
          </w:p>
        </w:tc>
      </w:tr>
      <w:tr w:rsidR="00926983" w:rsidRPr="004F6211">
        <w:trPr>
          <w:trHeight w:hRule="exact" w:val="3260"/>
        </w:trPr>
        <w:tc>
          <w:tcPr>
            <w:tcW w:w="9654" w:type="dxa"/>
            <w:gridSpan w:val="3"/>
            <w:shd w:val="clear" w:color="000000" w:fill="FFFFFF"/>
            <w:tcMar>
              <w:left w:w="34" w:type="dxa"/>
              <w:right w:w="34" w:type="dxa"/>
            </w:tcMar>
          </w:tcPr>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D5216">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6983" w:rsidRPr="004F621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b/>
                <w:color w:val="000000"/>
                <w:sz w:val="24"/>
                <w:szCs w:val="24"/>
                <w:lang w:val="ru-RU"/>
              </w:rPr>
              <w:t>Код компетенции: УК-2</w:t>
            </w:r>
          </w:p>
          <w:p w:rsidR="00926983" w:rsidRPr="00ED5216" w:rsidRDefault="00ED5216">
            <w:pPr>
              <w:spacing w:after="0" w:line="240" w:lineRule="auto"/>
              <w:rPr>
                <w:sz w:val="24"/>
                <w:szCs w:val="24"/>
                <w:lang w:val="ru-RU"/>
              </w:rPr>
            </w:pPr>
            <w:r w:rsidRPr="00ED5216">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26983">
        <w:trPr>
          <w:trHeight w:hRule="exact" w:val="585"/>
        </w:trPr>
        <w:tc>
          <w:tcPr>
            <w:tcW w:w="9654" w:type="dxa"/>
            <w:gridSpan w:val="3"/>
            <w:shd w:val="clear" w:color="000000" w:fill="FFFFFF"/>
            <w:tcMar>
              <w:left w:w="34" w:type="dxa"/>
              <w:right w:w="34" w:type="dxa"/>
            </w:tcMar>
          </w:tcPr>
          <w:p w:rsidR="00926983" w:rsidRPr="00ED5216" w:rsidRDefault="00926983">
            <w:pPr>
              <w:spacing w:after="0" w:line="240" w:lineRule="auto"/>
              <w:rPr>
                <w:sz w:val="24"/>
                <w:szCs w:val="24"/>
                <w:lang w:val="ru-RU"/>
              </w:rPr>
            </w:pPr>
          </w:p>
          <w:p w:rsidR="00926983" w:rsidRDefault="00ED52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6983" w:rsidRPr="004F621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926983" w:rsidRPr="004F621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926983" w:rsidRPr="004F62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926983" w:rsidRPr="004F621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926983" w:rsidRPr="004F621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926983" w:rsidRPr="004F621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926983" w:rsidRPr="004F6211">
        <w:trPr>
          <w:trHeight w:hRule="exact" w:val="416"/>
        </w:trPr>
        <w:tc>
          <w:tcPr>
            <w:tcW w:w="3970" w:type="dxa"/>
          </w:tcPr>
          <w:p w:rsidR="00926983" w:rsidRPr="00ED5216" w:rsidRDefault="00926983">
            <w:pPr>
              <w:rPr>
                <w:lang w:val="ru-RU"/>
              </w:rPr>
            </w:pPr>
          </w:p>
        </w:tc>
        <w:tc>
          <w:tcPr>
            <w:tcW w:w="4679" w:type="dxa"/>
          </w:tcPr>
          <w:p w:rsidR="00926983" w:rsidRPr="00ED5216" w:rsidRDefault="00926983">
            <w:pPr>
              <w:rPr>
                <w:lang w:val="ru-RU"/>
              </w:rPr>
            </w:pPr>
          </w:p>
        </w:tc>
        <w:tc>
          <w:tcPr>
            <w:tcW w:w="993" w:type="dxa"/>
          </w:tcPr>
          <w:p w:rsidR="00926983" w:rsidRPr="00ED5216" w:rsidRDefault="00926983">
            <w:pPr>
              <w:rPr>
                <w:lang w:val="ru-RU"/>
              </w:rPr>
            </w:pPr>
          </w:p>
        </w:tc>
      </w:tr>
      <w:tr w:rsidR="00926983" w:rsidRPr="004F6211">
        <w:trPr>
          <w:trHeight w:hRule="exact" w:val="304"/>
        </w:trPr>
        <w:tc>
          <w:tcPr>
            <w:tcW w:w="9654" w:type="dxa"/>
            <w:gridSpan w:val="3"/>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26983" w:rsidRPr="004F6211">
        <w:trPr>
          <w:trHeight w:hRule="exact" w:val="1366"/>
        </w:trPr>
        <w:tc>
          <w:tcPr>
            <w:tcW w:w="9654" w:type="dxa"/>
            <w:gridSpan w:val="3"/>
            <w:shd w:val="clear" w:color="000000" w:fill="FFFFFF"/>
            <w:tcMar>
              <w:left w:w="34" w:type="dxa"/>
              <w:right w:w="34" w:type="dxa"/>
            </w:tcMar>
          </w:tcPr>
          <w:p w:rsidR="00926983" w:rsidRPr="00ED5216" w:rsidRDefault="00926983">
            <w:pPr>
              <w:spacing w:after="0" w:line="240" w:lineRule="auto"/>
              <w:jc w:val="both"/>
              <w:rPr>
                <w:sz w:val="24"/>
                <w:szCs w:val="24"/>
                <w:lang w:val="ru-RU"/>
              </w:rPr>
            </w:pPr>
          </w:p>
          <w:p w:rsidR="00926983" w:rsidRPr="00ED5216" w:rsidRDefault="00ED5216">
            <w:pPr>
              <w:spacing w:after="0" w:line="240" w:lineRule="auto"/>
              <w:jc w:val="both"/>
              <w:rPr>
                <w:sz w:val="24"/>
                <w:szCs w:val="24"/>
                <w:lang w:val="ru-RU"/>
              </w:rPr>
            </w:pPr>
            <w:r w:rsidRPr="00ED5216">
              <w:rPr>
                <w:rFonts w:ascii="Times New Roman" w:hAnsi="Times New Roman" w:cs="Times New Roman"/>
                <w:color w:val="000000"/>
                <w:sz w:val="24"/>
                <w:szCs w:val="24"/>
                <w:lang w:val="ru-RU"/>
              </w:rPr>
              <w:t>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926983" w:rsidRPr="004F6211">
        <w:trPr>
          <w:trHeight w:hRule="exact" w:val="138"/>
        </w:trPr>
        <w:tc>
          <w:tcPr>
            <w:tcW w:w="3970" w:type="dxa"/>
          </w:tcPr>
          <w:p w:rsidR="00926983" w:rsidRPr="00ED5216" w:rsidRDefault="00926983">
            <w:pPr>
              <w:rPr>
                <w:lang w:val="ru-RU"/>
              </w:rPr>
            </w:pPr>
          </w:p>
        </w:tc>
        <w:tc>
          <w:tcPr>
            <w:tcW w:w="4679" w:type="dxa"/>
          </w:tcPr>
          <w:p w:rsidR="00926983" w:rsidRPr="00ED5216" w:rsidRDefault="00926983">
            <w:pPr>
              <w:rPr>
                <w:lang w:val="ru-RU"/>
              </w:rPr>
            </w:pPr>
          </w:p>
        </w:tc>
        <w:tc>
          <w:tcPr>
            <w:tcW w:w="993" w:type="dxa"/>
          </w:tcPr>
          <w:p w:rsidR="00926983" w:rsidRPr="00ED5216" w:rsidRDefault="00926983">
            <w:pPr>
              <w:rPr>
                <w:lang w:val="ru-RU"/>
              </w:rPr>
            </w:pPr>
          </w:p>
        </w:tc>
      </w:tr>
      <w:tr w:rsidR="00926983" w:rsidRPr="004F621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Default="00ED521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Pr="00ED5216" w:rsidRDefault="00ED5216">
            <w:pPr>
              <w:spacing w:after="0" w:line="240" w:lineRule="auto"/>
              <w:jc w:val="center"/>
              <w:rPr>
                <w:sz w:val="24"/>
                <w:szCs w:val="24"/>
                <w:lang w:val="ru-RU"/>
              </w:rPr>
            </w:pPr>
            <w:r w:rsidRPr="00ED5216">
              <w:rPr>
                <w:rFonts w:ascii="Times New Roman" w:hAnsi="Times New Roman" w:cs="Times New Roman"/>
                <w:color w:val="000000"/>
                <w:sz w:val="24"/>
                <w:szCs w:val="24"/>
                <w:lang w:val="ru-RU"/>
              </w:rPr>
              <w:t>Коды</w:t>
            </w:r>
          </w:p>
          <w:p w:rsidR="00926983" w:rsidRPr="00ED5216" w:rsidRDefault="00ED5216">
            <w:pPr>
              <w:spacing w:after="0" w:line="240" w:lineRule="auto"/>
              <w:jc w:val="center"/>
              <w:rPr>
                <w:sz w:val="24"/>
                <w:szCs w:val="24"/>
                <w:lang w:val="ru-RU"/>
              </w:rPr>
            </w:pPr>
            <w:r w:rsidRPr="00ED5216">
              <w:rPr>
                <w:rFonts w:ascii="Times New Roman" w:hAnsi="Times New Roman" w:cs="Times New Roman"/>
                <w:color w:val="000000"/>
                <w:sz w:val="24"/>
                <w:szCs w:val="24"/>
                <w:lang w:val="ru-RU"/>
              </w:rPr>
              <w:t>форми-</w:t>
            </w:r>
          </w:p>
          <w:p w:rsidR="00926983" w:rsidRPr="00ED5216" w:rsidRDefault="00ED5216">
            <w:pPr>
              <w:spacing w:after="0" w:line="240" w:lineRule="auto"/>
              <w:jc w:val="center"/>
              <w:rPr>
                <w:sz w:val="24"/>
                <w:szCs w:val="24"/>
                <w:lang w:val="ru-RU"/>
              </w:rPr>
            </w:pPr>
            <w:r w:rsidRPr="00ED5216">
              <w:rPr>
                <w:rFonts w:ascii="Times New Roman" w:hAnsi="Times New Roman" w:cs="Times New Roman"/>
                <w:color w:val="000000"/>
                <w:sz w:val="24"/>
                <w:szCs w:val="24"/>
                <w:lang w:val="ru-RU"/>
              </w:rPr>
              <w:t>руемых</w:t>
            </w:r>
          </w:p>
          <w:p w:rsidR="00926983" w:rsidRPr="00ED5216" w:rsidRDefault="00ED5216">
            <w:pPr>
              <w:spacing w:after="0" w:line="240" w:lineRule="auto"/>
              <w:jc w:val="center"/>
              <w:rPr>
                <w:sz w:val="24"/>
                <w:szCs w:val="24"/>
                <w:lang w:val="ru-RU"/>
              </w:rPr>
            </w:pPr>
            <w:r w:rsidRPr="00ED5216">
              <w:rPr>
                <w:rFonts w:ascii="Times New Roman" w:hAnsi="Times New Roman" w:cs="Times New Roman"/>
                <w:color w:val="000000"/>
                <w:sz w:val="24"/>
                <w:szCs w:val="24"/>
                <w:lang w:val="ru-RU"/>
              </w:rPr>
              <w:t>компе-</w:t>
            </w:r>
          </w:p>
          <w:p w:rsidR="00926983" w:rsidRPr="00ED5216" w:rsidRDefault="00ED5216">
            <w:pPr>
              <w:spacing w:after="0" w:line="240" w:lineRule="auto"/>
              <w:jc w:val="center"/>
              <w:rPr>
                <w:sz w:val="24"/>
                <w:szCs w:val="24"/>
                <w:lang w:val="ru-RU"/>
              </w:rPr>
            </w:pPr>
            <w:r w:rsidRPr="00ED5216">
              <w:rPr>
                <w:rFonts w:ascii="Times New Roman" w:hAnsi="Times New Roman" w:cs="Times New Roman"/>
                <w:color w:val="000000"/>
                <w:sz w:val="24"/>
                <w:szCs w:val="24"/>
                <w:lang w:val="ru-RU"/>
              </w:rPr>
              <w:t>тенций</w:t>
            </w:r>
          </w:p>
        </w:tc>
      </w:tr>
      <w:tr w:rsidR="0092698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Default="00ED52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Default="00926983"/>
        </w:tc>
      </w:tr>
      <w:tr w:rsidR="00926983" w:rsidRPr="004F62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Pr="00ED5216" w:rsidRDefault="00ED5216">
            <w:pPr>
              <w:spacing w:after="0" w:line="240" w:lineRule="auto"/>
              <w:jc w:val="center"/>
              <w:rPr>
                <w:sz w:val="24"/>
                <w:szCs w:val="24"/>
                <w:lang w:val="ru-RU"/>
              </w:rPr>
            </w:pPr>
            <w:r w:rsidRPr="00ED521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Pr="00ED5216" w:rsidRDefault="00ED5216">
            <w:pPr>
              <w:spacing w:after="0" w:line="240" w:lineRule="auto"/>
              <w:jc w:val="center"/>
              <w:rPr>
                <w:sz w:val="24"/>
                <w:szCs w:val="24"/>
                <w:lang w:val="ru-RU"/>
              </w:rPr>
            </w:pPr>
            <w:r w:rsidRPr="00ED521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Pr="00ED5216" w:rsidRDefault="00926983">
            <w:pPr>
              <w:rPr>
                <w:lang w:val="ru-RU"/>
              </w:rPr>
            </w:pPr>
          </w:p>
        </w:tc>
      </w:tr>
      <w:tr w:rsidR="0092698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Default="00ED5216">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Pr="00ED5216" w:rsidRDefault="00ED5216">
            <w:pPr>
              <w:spacing w:after="0" w:line="240" w:lineRule="auto"/>
              <w:jc w:val="center"/>
              <w:rPr>
                <w:lang w:val="ru-RU"/>
              </w:rPr>
            </w:pPr>
            <w:r w:rsidRPr="00ED5216">
              <w:rPr>
                <w:rFonts w:ascii="Times New Roman" w:hAnsi="Times New Roman" w:cs="Times New Roman"/>
                <w:color w:val="000000"/>
                <w:lang w:val="ru-RU"/>
              </w:rPr>
              <w:t>Экономическая культура и финансовая грамотность</w:t>
            </w:r>
          </w:p>
          <w:p w:rsidR="00926983" w:rsidRPr="00ED5216" w:rsidRDefault="00ED5216">
            <w:pPr>
              <w:spacing w:after="0" w:line="240" w:lineRule="auto"/>
              <w:jc w:val="center"/>
              <w:rPr>
                <w:lang w:val="ru-RU"/>
              </w:rPr>
            </w:pPr>
            <w:r w:rsidRPr="00ED5216">
              <w:rPr>
                <w:rFonts w:ascii="Times New Roman" w:hAnsi="Times New Roman" w:cs="Times New Roman"/>
                <w:color w:val="000000"/>
                <w:lang w:val="ru-RU"/>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Default="00ED5216">
            <w:pPr>
              <w:spacing w:after="0" w:line="240" w:lineRule="auto"/>
              <w:jc w:val="center"/>
              <w:rPr>
                <w:sz w:val="24"/>
                <w:szCs w:val="24"/>
              </w:rPr>
            </w:pPr>
            <w:r>
              <w:rPr>
                <w:rFonts w:ascii="Times New Roman" w:hAnsi="Times New Roman" w:cs="Times New Roman"/>
                <w:color w:val="000000"/>
                <w:sz w:val="24"/>
                <w:szCs w:val="24"/>
              </w:rPr>
              <w:t>УК-2</w:t>
            </w:r>
          </w:p>
        </w:tc>
      </w:tr>
      <w:tr w:rsidR="00926983">
        <w:trPr>
          <w:trHeight w:hRule="exact" w:val="138"/>
        </w:trPr>
        <w:tc>
          <w:tcPr>
            <w:tcW w:w="3970" w:type="dxa"/>
          </w:tcPr>
          <w:p w:rsidR="00926983" w:rsidRDefault="00926983"/>
        </w:tc>
        <w:tc>
          <w:tcPr>
            <w:tcW w:w="4679" w:type="dxa"/>
          </w:tcPr>
          <w:p w:rsidR="00926983" w:rsidRDefault="00926983"/>
        </w:tc>
        <w:tc>
          <w:tcPr>
            <w:tcW w:w="993" w:type="dxa"/>
          </w:tcPr>
          <w:p w:rsidR="00926983" w:rsidRDefault="00926983"/>
        </w:tc>
      </w:tr>
      <w:tr w:rsidR="00926983" w:rsidRPr="004F6211">
        <w:trPr>
          <w:trHeight w:hRule="exact" w:val="1075"/>
        </w:trPr>
        <w:tc>
          <w:tcPr>
            <w:tcW w:w="9654" w:type="dxa"/>
            <w:gridSpan w:val="3"/>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926983" w:rsidRPr="00ED5216" w:rsidRDefault="00ED5216">
      <w:pPr>
        <w:rPr>
          <w:sz w:val="0"/>
          <w:szCs w:val="0"/>
          <w:lang w:val="ru-RU"/>
        </w:rPr>
      </w:pPr>
      <w:r w:rsidRPr="00ED5216">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26983">
        <w:trPr>
          <w:trHeight w:hRule="exact" w:val="314"/>
        </w:trPr>
        <w:tc>
          <w:tcPr>
            <w:tcW w:w="9654" w:type="dxa"/>
            <w:gridSpan w:val="5"/>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926983">
        <w:trPr>
          <w:trHeight w:hRule="exact" w:val="585"/>
        </w:trPr>
        <w:tc>
          <w:tcPr>
            <w:tcW w:w="9654" w:type="dxa"/>
            <w:gridSpan w:val="5"/>
            <w:shd w:val="clear" w:color="000000" w:fill="FFFFFF"/>
            <w:tcMar>
              <w:left w:w="34" w:type="dxa"/>
              <w:right w:w="34" w:type="dxa"/>
            </w:tcMar>
          </w:tcPr>
          <w:p w:rsidR="00926983" w:rsidRPr="00ED5216" w:rsidRDefault="00ED5216">
            <w:pPr>
              <w:spacing w:after="0" w:line="240" w:lineRule="auto"/>
              <w:jc w:val="center"/>
              <w:rPr>
                <w:sz w:val="24"/>
                <w:szCs w:val="24"/>
                <w:lang w:val="ru-RU"/>
              </w:rPr>
            </w:pPr>
            <w:r w:rsidRPr="00ED521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26983" w:rsidRDefault="00ED5216">
            <w:pPr>
              <w:spacing w:after="0" w:line="240" w:lineRule="auto"/>
              <w:jc w:val="center"/>
              <w:rPr>
                <w:sz w:val="24"/>
                <w:szCs w:val="24"/>
              </w:rPr>
            </w:pPr>
            <w:r>
              <w:rPr>
                <w:rFonts w:ascii="Times New Roman" w:hAnsi="Times New Roman" w:cs="Times New Roman"/>
                <w:color w:val="000000"/>
                <w:sz w:val="24"/>
                <w:szCs w:val="24"/>
              </w:rPr>
              <w:t>Из них:</w:t>
            </w:r>
          </w:p>
        </w:tc>
      </w:tr>
      <w:tr w:rsidR="00926983">
        <w:trPr>
          <w:trHeight w:hRule="exact" w:val="138"/>
        </w:trPr>
        <w:tc>
          <w:tcPr>
            <w:tcW w:w="5671" w:type="dxa"/>
          </w:tcPr>
          <w:p w:rsidR="00926983" w:rsidRDefault="00926983"/>
        </w:tc>
        <w:tc>
          <w:tcPr>
            <w:tcW w:w="1702" w:type="dxa"/>
          </w:tcPr>
          <w:p w:rsidR="00926983" w:rsidRDefault="00926983"/>
        </w:tc>
        <w:tc>
          <w:tcPr>
            <w:tcW w:w="426" w:type="dxa"/>
          </w:tcPr>
          <w:p w:rsidR="00926983" w:rsidRDefault="00926983"/>
        </w:tc>
        <w:tc>
          <w:tcPr>
            <w:tcW w:w="710" w:type="dxa"/>
          </w:tcPr>
          <w:p w:rsidR="00926983" w:rsidRDefault="00926983"/>
        </w:tc>
        <w:tc>
          <w:tcPr>
            <w:tcW w:w="1135" w:type="dxa"/>
          </w:tcPr>
          <w:p w:rsidR="00926983" w:rsidRDefault="00926983"/>
        </w:tc>
      </w:tr>
      <w:tr w:rsidR="00926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8</w:t>
            </w:r>
          </w:p>
        </w:tc>
      </w:tr>
      <w:tr w:rsidR="00926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4</w:t>
            </w:r>
          </w:p>
        </w:tc>
      </w:tr>
      <w:tr w:rsidR="00926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4</w:t>
            </w:r>
          </w:p>
        </w:tc>
      </w:tr>
      <w:tr w:rsidR="00926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96</w:t>
            </w:r>
          </w:p>
        </w:tc>
      </w:tr>
      <w:tr w:rsidR="00926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4</w:t>
            </w:r>
          </w:p>
        </w:tc>
      </w:tr>
      <w:tr w:rsidR="00926983">
        <w:trPr>
          <w:trHeight w:hRule="exact" w:val="416"/>
        </w:trPr>
        <w:tc>
          <w:tcPr>
            <w:tcW w:w="5671" w:type="dxa"/>
          </w:tcPr>
          <w:p w:rsidR="00926983" w:rsidRDefault="00926983"/>
        </w:tc>
        <w:tc>
          <w:tcPr>
            <w:tcW w:w="1702" w:type="dxa"/>
          </w:tcPr>
          <w:p w:rsidR="00926983" w:rsidRDefault="00926983"/>
        </w:tc>
        <w:tc>
          <w:tcPr>
            <w:tcW w:w="426" w:type="dxa"/>
          </w:tcPr>
          <w:p w:rsidR="00926983" w:rsidRDefault="00926983"/>
        </w:tc>
        <w:tc>
          <w:tcPr>
            <w:tcW w:w="710" w:type="dxa"/>
          </w:tcPr>
          <w:p w:rsidR="00926983" w:rsidRDefault="00926983"/>
        </w:tc>
        <w:tc>
          <w:tcPr>
            <w:tcW w:w="1135" w:type="dxa"/>
          </w:tcPr>
          <w:p w:rsidR="00926983" w:rsidRDefault="00926983"/>
        </w:tc>
      </w:tr>
      <w:tr w:rsidR="009269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зачеты 1</w:t>
            </w:r>
          </w:p>
        </w:tc>
      </w:tr>
      <w:tr w:rsidR="00926983">
        <w:trPr>
          <w:trHeight w:hRule="exact" w:val="277"/>
        </w:trPr>
        <w:tc>
          <w:tcPr>
            <w:tcW w:w="5671" w:type="dxa"/>
          </w:tcPr>
          <w:p w:rsidR="00926983" w:rsidRDefault="00926983"/>
        </w:tc>
        <w:tc>
          <w:tcPr>
            <w:tcW w:w="1702" w:type="dxa"/>
          </w:tcPr>
          <w:p w:rsidR="00926983" w:rsidRDefault="00926983"/>
        </w:tc>
        <w:tc>
          <w:tcPr>
            <w:tcW w:w="426" w:type="dxa"/>
          </w:tcPr>
          <w:p w:rsidR="00926983" w:rsidRDefault="00926983"/>
        </w:tc>
        <w:tc>
          <w:tcPr>
            <w:tcW w:w="710" w:type="dxa"/>
          </w:tcPr>
          <w:p w:rsidR="00926983" w:rsidRDefault="00926983"/>
        </w:tc>
        <w:tc>
          <w:tcPr>
            <w:tcW w:w="1135" w:type="dxa"/>
          </w:tcPr>
          <w:p w:rsidR="00926983" w:rsidRDefault="00926983"/>
        </w:tc>
      </w:tr>
      <w:tr w:rsidR="00926983">
        <w:trPr>
          <w:trHeight w:hRule="exact" w:val="1666"/>
        </w:trPr>
        <w:tc>
          <w:tcPr>
            <w:tcW w:w="9654" w:type="dxa"/>
            <w:gridSpan w:val="5"/>
            <w:shd w:val="clear" w:color="000000" w:fill="FFFFFF"/>
            <w:tcMar>
              <w:left w:w="34" w:type="dxa"/>
              <w:right w:w="34" w:type="dxa"/>
            </w:tcMar>
          </w:tcPr>
          <w:p w:rsidR="00926983" w:rsidRPr="00ED5216" w:rsidRDefault="00926983">
            <w:pPr>
              <w:spacing w:after="0" w:line="240" w:lineRule="auto"/>
              <w:jc w:val="center"/>
              <w:rPr>
                <w:sz w:val="24"/>
                <w:szCs w:val="24"/>
                <w:lang w:val="ru-RU"/>
              </w:rPr>
            </w:pPr>
          </w:p>
          <w:p w:rsidR="00926983" w:rsidRPr="00ED5216" w:rsidRDefault="00ED5216">
            <w:pPr>
              <w:spacing w:after="0" w:line="240" w:lineRule="auto"/>
              <w:jc w:val="center"/>
              <w:rPr>
                <w:sz w:val="24"/>
                <w:szCs w:val="24"/>
                <w:lang w:val="ru-RU"/>
              </w:rPr>
            </w:pPr>
            <w:r w:rsidRPr="00ED521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6983" w:rsidRPr="00ED5216" w:rsidRDefault="00926983">
            <w:pPr>
              <w:spacing w:after="0" w:line="240" w:lineRule="auto"/>
              <w:jc w:val="center"/>
              <w:rPr>
                <w:sz w:val="24"/>
                <w:szCs w:val="24"/>
                <w:lang w:val="ru-RU"/>
              </w:rPr>
            </w:pPr>
          </w:p>
          <w:p w:rsidR="00926983" w:rsidRDefault="00ED52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6983">
        <w:trPr>
          <w:trHeight w:hRule="exact" w:val="416"/>
        </w:trPr>
        <w:tc>
          <w:tcPr>
            <w:tcW w:w="5671" w:type="dxa"/>
          </w:tcPr>
          <w:p w:rsidR="00926983" w:rsidRDefault="00926983"/>
        </w:tc>
        <w:tc>
          <w:tcPr>
            <w:tcW w:w="1702" w:type="dxa"/>
          </w:tcPr>
          <w:p w:rsidR="00926983" w:rsidRDefault="00926983"/>
        </w:tc>
        <w:tc>
          <w:tcPr>
            <w:tcW w:w="426" w:type="dxa"/>
          </w:tcPr>
          <w:p w:rsidR="00926983" w:rsidRDefault="00926983"/>
        </w:tc>
        <w:tc>
          <w:tcPr>
            <w:tcW w:w="710" w:type="dxa"/>
          </w:tcPr>
          <w:p w:rsidR="00926983" w:rsidRDefault="00926983"/>
        </w:tc>
        <w:tc>
          <w:tcPr>
            <w:tcW w:w="1135" w:type="dxa"/>
          </w:tcPr>
          <w:p w:rsidR="00926983" w:rsidRDefault="00926983"/>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Default="00ED52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Default="00ED52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Default="00ED521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6983" w:rsidRDefault="00ED5216">
            <w:pPr>
              <w:spacing w:after="0" w:line="240" w:lineRule="auto"/>
              <w:jc w:val="center"/>
              <w:rPr>
                <w:sz w:val="24"/>
                <w:szCs w:val="24"/>
              </w:rPr>
            </w:pPr>
            <w:r>
              <w:rPr>
                <w:rFonts w:ascii="Times New Roman" w:hAnsi="Times New Roman" w:cs="Times New Roman"/>
                <w:color w:val="000000"/>
                <w:sz w:val="24"/>
                <w:szCs w:val="24"/>
              </w:rPr>
              <w:t>Часов</w:t>
            </w:r>
          </w:p>
        </w:tc>
      </w:tr>
      <w:tr w:rsidR="009269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983" w:rsidRDefault="009269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983" w:rsidRDefault="009269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983" w:rsidRDefault="00926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6983" w:rsidRDefault="00926983"/>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ED5216" w:rsidRDefault="00ED5216">
            <w:pPr>
              <w:spacing w:after="0" w:line="240" w:lineRule="auto"/>
              <w:rPr>
                <w:sz w:val="24"/>
                <w:szCs w:val="24"/>
                <w:lang w:val="ru-RU"/>
              </w:rPr>
            </w:pPr>
            <w:r w:rsidRPr="00ED5216">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r>
      <w:tr w:rsidR="00926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r>
      <w:tr w:rsidR="00926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9269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96</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r>
      <w:tr w:rsidR="00926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0</w:t>
            </w:r>
          </w:p>
        </w:tc>
      </w:tr>
      <w:tr w:rsidR="00926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9269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4</w:t>
            </w:r>
          </w:p>
        </w:tc>
      </w:tr>
      <w:tr w:rsidR="009269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9269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9269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color w:val="000000"/>
                <w:sz w:val="24"/>
                <w:szCs w:val="24"/>
              </w:rPr>
              <w:t>108</w:t>
            </w:r>
          </w:p>
        </w:tc>
      </w:tr>
      <w:tr w:rsidR="00926983" w:rsidRPr="004F6211">
        <w:trPr>
          <w:trHeight w:hRule="exact" w:val="1559"/>
        </w:trPr>
        <w:tc>
          <w:tcPr>
            <w:tcW w:w="9654" w:type="dxa"/>
            <w:gridSpan w:val="5"/>
            <w:shd w:val="clear" w:color="000000" w:fill="FFFFFF"/>
            <w:tcMar>
              <w:left w:w="34" w:type="dxa"/>
              <w:right w:w="34" w:type="dxa"/>
            </w:tcMar>
          </w:tcPr>
          <w:p w:rsidR="00926983" w:rsidRPr="004F6211" w:rsidRDefault="00926983">
            <w:pPr>
              <w:spacing w:after="0" w:line="240" w:lineRule="auto"/>
              <w:jc w:val="both"/>
              <w:rPr>
                <w:sz w:val="20"/>
                <w:szCs w:val="20"/>
                <w:lang w:val="ru-RU"/>
              </w:rPr>
            </w:pPr>
          </w:p>
          <w:p w:rsidR="00926983" w:rsidRPr="004F6211" w:rsidRDefault="00ED5216">
            <w:pPr>
              <w:spacing w:after="0" w:line="240" w:lineRule="auto"/>
              <w:jc w:val="both"/>
              <w:rPr>
                <w:sz w:val="20"/>
                <w:szCs w:val="20"/>
                <w:lang w:val="ru-RU"/>
              </w:rPr>
            </w:pPr>
            <w:r w:rsidRPr="004F6211">
              <w:rPr>
                <w:rFonts w:ascii="Times New Roman" w:hAnsi="Times New Roman" w:cs="Times New Roman"/>
                <w:color w:val="000000"/>
                <w:sz w:val="20"/>
                <w:szCs w:val="20"/>
                <w:lang w:val="ru-RU"/>
              </w:rPr>
              <w:t>* Примечания:</w:t>
            </w:r>
          </w:p>
          <w:p w:rsidR="00926983" w:rsidRPr="004F6211" w:rsidRDefault="00ED5216">
            <w:pPr>
              <w:spacing w:after="0" w:line="240" w:lineRule="auto"/>
              <w:jc w:val="both"/>
              <w:rPr>
                <w:sz w:val="20"/>
                <w:szCs w:val="20"/>
                <w:lang w:val="ru-RU"/>
              </w:rPr>
            </w:pPr>
            <w:r w:rsidRPr="004F621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926983" w:rsidRPr="004F6211" w:rsidRDefault="00ED5216">
      <w:pPr>
        <w:rPr>
          <w:sz w:val="0"/>
          <w:szCs w:val="0"/>
          <w:lang w:val="ru-RU"/>
        </w:rPr>
      </w:pPr>
      <w:r w:rsidRPr="004F621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6983" w:rsidRPr="004F6211">
        <w:trPr>
          <w:trHeight w:hRule="exact" w:val="15391"/>
        </w:trPr>
        <w:tc>
          <w:tcPr>
            <w:tcW w:w="9654" w:type="dxa"/>
            <w:shd w:val="clear" w:color="000000" w:fill="FFFFFF"/>
            <w:tcMar>
              <w:left w:w="34" w:type="dxa"/>
              <w:right w:w="34" w:type="dxa"/>
            </w:tcMar>
          </w:tcPr>
          <w:p w:rsidR="00926983" w:rsidRPr="004F6211" w:rsidRDefault="00ED5216">
            <w:pPr>
              <w:spacing w:after="0" w:line="240" w:lineRule="auto"/>
              <w:jc w:val="both"/>
              <w:rPr>
                <w:sz w:val="20"/>
                <w:szCs w:val="20"/>
                <w:lang w:val="ru-RU"/>
              </w:rPr>
            </w:pPr>
            <w:r w:rsidRPr="004F6211">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6983" w:rsidRPr="004F6211" w:rsidRDefault="00ED5216">
            <w:pPr>
              <w:spacing w:after="0" w:line="240" w:lineRule="auto"/>
              <w:jc w:val="both"/>
              <w:rPr>
                <w:sz w:val="20"/>
                <w:szCs w:val="20"/>
                <w:lang w:val="ru-RU"/>
              </w:rPr>
            </w:pPr>
            <w:r w:rsidRPr="004F621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26983" w:rsidRPr="004F6211" w:rsidRDefault="00ED5216">
            <w:pPr>
              <w:spacing w:after="0" w:line="240" w:lineRule="auto"/>
              <w:jc w:val="both"/>
              <w:rPr>
                <w:sz w:val="20"/>
                <w:szCs w:val="20"/>
                <w:lang w:val="ru-RU"/>
              </w:rPr>
            </w:pPr>
            <w:r w:rsidRPr="004F621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F621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6983" w:rsidRPr="004F6211" w:rsidRDefault="00ED5216">
            <w:pPr>
              <w:spacing w:after="0" w:line="240" w:lineRule="auto"/>
              <w:jc w:val="both"/>
              <w:rPr>
                <w:sz w:val="20"/>
                <w:szCs w:val="20"/>
                <w:lang w:val="ru-RU"/>
              </w:rPr>
            </w:pPr>
            <w:r w:rsidRPr="004F621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6983" w:rsidRPr="004F6211" w:rsidRDefault="00ED5216">
            <w:pPr>
              <w:spacing w:after="0" w:line="240" w:lineRule="auto"/>
              <w:jc w:val="both"/>
              <w:rPr>
                <w:sz w:val="20"/>
                <w:szCs w:val="20"/>
                <w:lang w:val="ru-RU"/>
              </w:rPr>
            </w:pPr>
            <w:r w:rsidRPr="004F621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6983" w:rsidRPr="004F6211" w:rsidRDefault="00ED5216">
            <w:pPr>
              <w:spacing w:after="0" w:line="240" w:lineRule="auto"/>
              <w:jc w:val="both"/>
              <w:rPr>
                <w:sz w:val="20"/>
                <w:szCs w:val="20"/>
                <w:lang w:val="ru-RU"/>
              </w:rPr>
            </w:pPr>
            <w:r w:rsidRPr="004F621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6983" w:rsidRPr="004F6211" w:rsidRDefault="00ED5216">
            <w:pPr>
              <w:spacing w:after="0" w:line="240" w:lineRule="auto"/>
              <w:jc w:val="both"/>
              <w:rPr>
                <w:sz w:val="20"/>
                <w:szCs w:val="20"/>
                <w:lang w:val="ru-RU"/>
              </w:rPr>
            </w:pPr>
            <w:r w:rsidRPr="004F621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926983" w:rsidRPr="004F6211" w:rsidRDefault="00ED5216">
      <w:pPr>
        <w:rPr>
          <w:sz w:val="0"/>
          <w:szCs w:val="0"/>
          <w:lang w:val="ru-RU"/>
        </w:rPr>
      </w:pPr>
      <w:r w:rsidRPr="004F621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6983" w:rsidRPr="004F6211">
        <w:trPr>
          <w:trHeight w:hRule="exact" w:val="1141"/>
        </w:trPr>
        <w:tc>
          <w:tcPr>
            <w:tcW w:w="9654" w:type="dxa"/>
            <w:shd w:val="clear" w:color="000000" w:fill="FFFFFF"/>
            <w:tcMar>
              <w:left w:w="34" w:type="dxa"/>
              <w:right w:w="34" w:type="dxa"/>
            </w:tcMar>
          </w:tcPr>
          <w:p w:rsidR="00926983" w:rsidRPr="004F6211" w:rsidRDefault="00ED5216">
            <w:pPr>
              <w:spacing w:after="0" w:line="240" w:lineRule="auto"/>
              <w:jc w:val="both"/>
              <w:rPr>
                <w:sz w:val="20"/>
                <w:szCs w:val="20"/>
                <w:lang w:val="ru-RU"/>
              </w:rPr>
            </w:pPr>
            <w:r w:rsidRPr="004F6211">
              <w:rPr>
                <w:rFonts w:ascii="Times New Roman" w:hAnsi="Times New Roman" w:cs="Times New Roman"/>
                <w:color w:val="000000"/>
                <w:sz w:val="20"/>
                <w:szCs w:val="20"/>
                <w:lang w:val="ru-RU"/>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6983">
        <w:trPr>
          <w:trHeight w:hRule="exact" w:val="585"/>
        </w:trPr>
        <w:tc>
          <w:tcPr>
            <w:tcW w:w="9654" w:type="dxa"/>
            <w:shd w:val="clear" w:color="000000" w:fill="FFFFFF"/>
            <w:tcMar>
              <w:left w:w="34" w:type="dxa"/>
              <w:right w:w="34" w:type="dxa"/>
            </w:tcMar>
          </w:tcPr>
          <w:p w:rsidR="00926983" w:rsidRPr="004F6211" w:rsidRDefault="00926983">
            <w:pPr>
              <w:spacing w:after="0" w:line="240" w:lineRule="auto"/>
              <w:rPr>
                <w:sz w:val="24"/>
                <w:szCs w:val="24"/>
                <w:lang w:val="ru-RU"/>
              </w:rPr>
            </w:pPr>
          </w:p>
          <w:p w:rsidR="00926983" w:rsidRDefault="00ED52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6983">
        <w:trPr>
          <w:trHeight w:hRule="exact" w:val="277"/>
        </w:trPr>
        <w:tc>
          <w:tcPr>
            <w:tcW w:w="9654" w:type="dxa"/>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6983" w:rsidRPr="004F6211">
        <w:trPr>
          <w:trHeight w:hRule="exact" w:val="26"/>
        </w:trPr>
        <w:tc>
          <w:tcPr>
            <w:tcW w:w="9654" w:type="dxa"/>
            <w:vMerge w:val="restart"/>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1. Основы теории государства и права</w:t>
            </w:r>
          </w:p>
        </w:tc>
      </w:tr>
      <w:tr w:rsidR="00926983" w:rsidRPr="004F6211">
        <w:trPr>
          <w:trHeight w:hRule="exact" w:val="277"/>
        </w:trPr>
        <w:tc>
          <w:tcPr>
            <w:tcW w:w="9654" w:type="dxa"/>
            <w:vMerge/>
            <w:shd w:val="clear" w:color="000000" w:fill="FFFFFF"/>
            <w:tcMar>
              <w:left w:w="34" w:type="dxa"/>
              <w:right w:w="34" w:type="dxa"/>
            </w:tcMar>
          </w:tcPr>
          <w:p w:rsidR="00926983" w:rsidRPr="004F6211" w:rsidRDefault="00926983">
            <w:pPr>
              <w:rPr>
                <w:lang w:val="ru-RU"/>
              </w:rPr>
            </w:pPr>
          </w:p>
        </w:tc>
      </w:tr>
      <w:tr w:rsidR="00926983" w:rsidRPr="004F6211">
        <w:trPr>
          <w:trHeight w:hRule="exact" w:val="1637"/>
        </w:trPr>
        <w:tc>
          <w:tcPr>
            <w:tcW w:w="9654" w:type="dxa"/>
            <w:shd w:val="clear" w:color="000000" w:fill="FFFFFF"/>
            <w:tcMar>
              <w:left w:w="34" w:type="dxa"/>
              <w:right w:w="34" w:type="dxa"/>
            </w:tcMar>
          </w:tcPr>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926983" w:rsidRPr="004F6211">
        <w:trPr>
          <w:trHeight w:hRule="exact" w:val="304"/>
        </w:trPr>
        <w:tc>
          <w:tcPr>
            <w:tcW w:w="9654" w:type="dxa"/>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2. Основы конституционного права РФ.</w:t>
            </w:r>
          </w:p>
        </w:tc>
      </w:tr>
      <w:tr w:rsidR="00926983" w:rsidRPr="004F6211">
        <w:trPr>
          <w:trHeight w:hRule="exact" w:val="7587"/>
        </w:trPr>
        <w:tc>
          <w:tcPr>
            <w:tcW w:w="9654" w:type="dxa"/>
            <w:shd w:val="clear" w:color="000000" w:fill="FFFFFF"/>
            <w:tcMar>
              <w:left w:w="34" w:type="dxa"/>
              <w:right w:w="34" w:type="dxa"/>
            </w:tcMar>
          </w:tcPr>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926983">
        <w:trPr>
          <w:trHeight w:hRule="exact" w:val="304"/>
        </w:trPr>
        <w:tc>
          <w:tcPr>
            <w:tcW w:w="9654" w:type="dxa"/>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926983" w:rsidRPr="004F6211">
        <w:trPr>
          <w:trHeight w:hRule="exact" w:val="3248"/>
        </w:trPr>
        <w:tc>
          <w:tcPr>
            <w:tcW w:w="9654" w:type="dxa"/>
            <w:shd w:val="clear" w:color="000000" w:fill="FFFFFF"/>
            <w:tcMar>
              <w:left w:w="34" w:type="dxa"/>
              <w:right w:w="34" w:type="dxa"/>
            </w:tcMar>
          </w:tcPr>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Изменение существенных условий труда. Регулирование рабочего времени и времени отдыха.</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Дисциплина труда и ответственность. Внутренний трудовой распорядок. Меры дисциплинарного взыскания и порядок их применения.</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Коллективный договор: понятие, содержание, принципы заключения. Порядок</w:t>
            </w:r>
          </w:p>
        </w:tc>
      </w:tr>
    </w:tbl>
    <w:p w:rsidR="00926983" w:rsidRPr="004F6211" w:rsidRDefault="00ED5216">
      <w:pPr>
        <w:rPr>
          <w:sz w:val="0"/>
          <w:szCs w:val="0"/>
          <w:lang w:val="ru-RU"/>
        </w:rPr>
      </w:pPr>
      <w:r w:rsidRPr="004F621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6983">
        <w:trPr>
          <w:trHeight w:hRule="exact" w:val="285"/>
        </w:trPr>
        <w:tc>
          <w:tcPr>
            <w:tcW w:w="9654" w:type="dxa"/>
            <w:shd w:val="clear" w:color="000000" w:fill="FFFFFF"/>
            <w:tcMar>
              <w:left w:w="34" w:type="dxa"/>
              <w:right w:w="34" w:type="dxa"/>
            </w:tcMar>
          </w:tcPr>
          <w:p w:rsidR="00926983" w:rsidRDefault="00ED5216">
            <w:pPr>
              <w:spacing w:after="0" w:line="240" w:lineRule="auto"/>
              <w:jc w:val="both"/>
              <w:rPr>
                <w:sz w:val="24"/>
                <w:szCs w:val="24"/>
              </w:rPr>
            </w:pPr>
            <w:r>
              <w:rPr>
                <w:rFonts w:ascii="Times New Roman" w:hAnsi="Times New Roman" w:cs="Times New Roman"/>
                <w:color w:val="000000"/>
                <w:sz w:val="24"/>
                <w:szCs w:val="24"/>
              </w:rPr>
              <w:lastRenderedPageBreak/>
              <w:t>рассмотрения трудовых споров.</w:t>
            </w:r>
          </w:p>
        </w:tc>
      </w:tr>
      <w:tr w:rsidR="00926983" w:rsidRPr="004F6211">
        <w:trPr>
          <w:trHeight w:hRule="exact" w:val="304"/>
        </w:trPr>
        <w:tc>
          <w:tcPr>
            <w:tcW w:w="9654" w:type="dxa"/>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4. Основы гражданского права РФ</w:t>
            </w:r>
          </w:p>
        </w:tc>
      </w:tr>
      <w:tr w:rsidR="00926983">
        <w:trPr>
          <w:trHeight w:hRule="exact" w:val="8669"/>
        </w:trPr>
        <w:tc>
          <w:tcPr>
            <w:tcW w:w="9654" w:type="dxa"/>
            <w:shd w:val="clear" w:color="000000" w:fill="FFFFFF"/>
            <w:tcMar>
              <w:left w:w="34" w:type="dxa"/>
              <w:right w:w="34" w:type="dxa"/>
            </w:tcMar>
          </w:tcPr>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Правоспособность и дееспособность гражданина.</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Юридические лица: понятие, признаки, классификация юридических лиц, порядок учреждения, реорганизации и ликвидации юридических лиц.</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Сделки: понятие, виды и формы. Условия признания сделок недействительными. Сделки ничтожные и оспоримые.</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Гражданско-правовой договор: порядок заключения, изменения и расторжения. Виды договоров.</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926983" w:rsidRDefault="00ED5216">
            <w:pPr>
              <w:spacing w:after="0" w:line="240" w:lineRule="auto"/>
              <w:jc w:val="both"/>
              <w:rPr>
                <w:sz w:val="24"/>
                <w:szCs w:val="24"/>
              </w:rPr>
            </w:pPr>
            <w:r w:rsidRPr="004F6211">
              <w:rPr>
                <w:rFonts w:ascii="Times New Roman" w:hAnsi="Times New Roman" w:cs="Times New Roman"/>
                <w:color w:val="000000"/>
                <w:sz w:val="24"/>
                <w:szCs w:val="24"/>
                <w:lang w:val="ru-RU"/>
              </w:rPr>
              <w:t xml:space="preserve">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w:t>
            </w:r>
            <w:r>
              <w:rPr>
                <w:rFonts w:ascii="Times New Roman" w:hAnsi="Times New Roman" w:cs="Times New Roman"/>
                <w:color w:val="000000"/>
                <w:sz w:val="24"/>
                <w:szCs w:val="24"/>
              </w:rPr>
              <w:t>Меры его охраны. Принятие наследства и отказ от наследства.</w:t>
            </w:r>
          </w:p>
        </w:tc>
      </w:tr>
      <w:tr w:rsidR="00926983" w:rsidRPr="004F6211">
        <w:trPr>
          <w:trHeight w:hRule="exact" w:val="585"/>
        </w:trPr>
        <w:tc>
          <w:tcPr>
            <w:tcW w:w="9654" w:type="dxa"/>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5. Основы семейного права РФ.</w:t>
            </w:r>
          </w:p>
        </w:tc>
      </w:tr>
      <w:tr w:rsidR="00926983" w:rsidRPr="004F6211">
        <w:trPr>
          <w:trHeight w:hRule="exact" w:val="2719"/>
        </w:trPr>
        <w:tc>
          <w:tcPr>
            <w:tcW w:w="9654" w:type="dxa"/>
            <w:shd w:val="clear" w:color="000000" w:fill="FFFFFF"/>
            <w:tcMar>
              <w:left w:w="34" w:type="dxa"/>
              <w:right w:w="34" w:type="dxa"/>
            </w:tcMar>
          </w:tcPr>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Личные и имущественные нрава и обязанности супругов. Брачный договор и порядок его заключения.</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Права и обязанности родителей и детей. Алиментные обязательства родителей и детей. Алиментные обязательства супругов и бывших супругов.</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926983" w:rsidRPr="004F6211">
        <w:trPr>
          <w:trHeight w:hRule="exact" w:val="304"/>
        </w:trPr>
        <w:tc>
          <w:tcPr>
            <w:tcW w:w="9654" w:type="dxa"/>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6.  Основы экологического права РФ</w:t>
            </w:r>
          </w:p>
        </w:tc>
      </w:tr>
      <w:tr w:rsidR="00926983">
        <w:trPr>
          <w:trHeight w:hRule="exact" w:val="2523"/>
        </w:trPr>
        <w:tc>
          <w:tcPr>
            <w:tcW w:w="9654" w:type="dxa"/>
            <w:shd w:val="clear" w:color="000000" w:fill="FFFFFF"/>
            <w:tcMar>
              <w:left w:w="34" w:type="dxa"/>
              <w:right w:w="34" w:type="dxa"/>
            </w:tcMar>
          </w:tcPr>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926983" w:rsidRDefault="00ED5216">
            <w:pPr>
              <w:spacing w:after="0" w:line="240" w:lineRule="auto"/>
              <w:jc w:val="both"/>
              <w:rPr>
                <w:sz w:val="24"/>
                <w:szCs w:val="24"/>
              </w:rPr>
            </w:pPr>
            <w:r w:rsidRPr="004F6211">
              <w:rPr>
                <w:rFonts w:ascii="Times New Roman" w:hAnsi="Times New Roman" w:cs="Times New Roman"/>
                <w:color w:val="000000"/>
                <w:sz w:val="24"/>
                <w:szCs w:val="24"/>
                <w:lang w:val="ru-RU"/>
              </w:rPr>
              <w:t xml:space="preserve">Виды экологических правонарушений. Юридическая ответственность за экологические правонарушения. </w:t>
            </w:r>
            <w:r>
              <w:rPr>
                <w:rFonts w:ascii="Times New Roman" w:hAnsi="Times New Roman" w:cs="Times New Roman"/>
                <w:color w:val="000000"/>
                <w:sz w:val="24"/>
                <w:szCs w:val="24"/>
              </w:rPr>
              <w:t>Виды ответственности за экологические правонарушения: уголовная,</w:t>
            </w:r>
          </w:p>
        </w:tc>
      </w:tr>
    </w:tbl>
    <w:p w:rsidR="00926983" w:rsidRDefault="00ED5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983" w:rsidRPr="004F6211">
        <w:trPr>
          <w:trHeight w:hRule="exact" w:val="285"/>
        </w:trPr>
        <w:tc>
          <w:tcPr>
            <w:tcW w:w="9654" w:type="dxa"/>
            <w:shd w:val="clear" w:color="000000" w:fill="FFFFFF"/>
            <w:tcMar>
              <w:left w:w="34" w:type="dxa"/>
              <w:right w:w="34" w:type="dxa"/>
            </w:tcMar>
          </w:tcPr>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lastRenderedPageBreak/>
              <w:t>административная, гражданско-правовая, дисциплинарная, материальная.</w:t>
            </w:r>
          </w:p>
        </w:tc>
      </w:tr>
      <w:tr w:rsidR="00926983" w:rsidRPr="004F6211">
        <w:trPr>
          <w:trHeight w:hRule="exact" w:val="304"/>
        </w:trPr>
        <w:tc>
          <w:tcPr>
            <w:tcW w:w="9654" w:type="dxa"/>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7.  Основы административного права РФ</w:t>
            </w:r>
          </w:p>
        </w:tc>
      </w:tr>
      <w:tr w:rsidR="00926983" w:rsidRPr="004F6211">
        <w:trPr>
          <w:trHeight w:hRule="exact" w:val="3801"/>
        </w:trPr>
        <w:tc>
          <w:tcPr>
            <w:tcW w:w="9654" w:type="dxa"/>
            <w:shd w:val="clear" w:color="000000" w:fill="FFFFFF"/>
            <w:tcMar>
              <w:left w:w="34" w:type="dxa"/>
              <w:right w:w="34" w:type="dxa"/>
            </w:tcMar>
          </w:tcPr>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Понятие и источники административного права. Государственное управление и функции административного права.</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926983" w:rsidRPr="004F6211">
        <w:trPr>
          <w:trHeight w:hRule="exact" w:val="304"/>
        </w:trPr>
        <w:tc>
          <w:tcPr>
            <w:tcW w:w="9654" w:type="dxa"/>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8. Основы уголовного права РФ</w:t>
            </w:r>
          </w:p>
        </w:tc>
      </w:tr>
      <w:tr w:rsidR="00926983">
        <w:trPr>
          <w:trHeight w:hRule="exact" w:val="3801"/>
        </w:trPr>
        <w:tc>
          <w:tcPr>
            <w:tcW w:w="9654" w:type="dxa"/>
            <w:shd w:val="clear" w:color="000000" w:fill="FFFFFF"/>
            <w:tcMar>
              <w:left w:w="34" w:type="dxa"/>
              <w:right w:w="34" w:type="dxa"/>
            </w:tcMar>
          </w:tcPr>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926983" w:rsidRPr="004F6211" w:rsidRDefault="00ED5216">
            <w:pPr>
              <w:spacing w:after="0" w:line="240" w:lineRule="auto"/>
              <w:jc w:val="both"/>
              <w:rPr>
                <w:sz w:val="24"/>
                <w:szCs w:val="24"/>
                <w:lang w:val="ru-RU"/>
              </w:rPr>
            </w:pPr>
            <w:r w:rsidRPr="004F6211">
              <w:rPr>
                <w:rFonts w:ascii="Times New Roman" w:hAnsi="Times New Roman" w:cs="Times New Roman"/>
                <w:color w:val="000000"/>
                <w:sz w:val="24"/>
                <w:szCs w:val="24"/>
                <w:lang w:val="ru-RU"/>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926983" w:rsidRDefault="00ED5216">
            <w:pPr>
              <w:spacing w:after="0" w:line="240" w:lineRule="auto"/>
              <w:jc w:val="both"/>
              <w:rPr>
                <w:sz w:val="24"/>
                <w:szCs w:val="24"/>
              </w:rPr>
            </w:pPr>
            <w:r w:rsidRPr="004F6211">
              <w:rPr>
                <w:rFonts w:ascii="Times New Roman" w:hAnsi="Times New Roman" w:cs="Times New Roman"/>
                <w:color w:val="000000"/>
                <w:sz w:val="24"/>
                <w:szCs w:val="24"/>
                <w:lang w:val="ru-RU"/>
              </w:rPr>
              <w:t xml:space="preserve">Уголовное наказание. Система и виды наказаний. Обстоятельства смягчающие и отягчающие наказание. </w:t>
            </w:r>
            <w:r>
              <w:rPr>
                <w:rFonts w:ascii="Times New Roman" w:hAnsi="Times New Roman" w:cs="Times New Roman"/>
                <w:color w:val="000000"/>
                <w:sz w:val="24"/>
                <w:szCs w:val="24"/>
              </w:rPr>
              <w:t>Освобождение от наказания.</w:t>
            </w:r>
          </w:p>
        </w:tc>
      </w:tr>
      <w:tr w:rsidR="00926983" w:rsidRPr="004F6211">
        <w:trPr>
          <w:trHeight w:hRule="exact" w:val="304"/>
        </w:trPr>
        <w:tc>
          <w:tcPr>
            <w:tcW w:w="9654" w:type="dxa"/>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926983">
        <w:trPr>
          <w:trHeight w:hRule="exact" w:val="1366"/>
        </w:trPr>
        <w:tc>
          <w:tcPr>
            <w:tcW w:w="9654" w:type="dxa"/>
            <w:shd w:val="clear" w:color="000000" w:fill="FFFFFF"/>
            <w:tcMar>
              <w:left w:w="34" w:type="dxa"/>
              <w:right w:w="34" w:type="dxa"/>
            </w:tcMar>
          </w:tcPr>
          <w:p w:rsidR="00926983" w:rsidRDefault="00ED5216">
            <w:pPr>
              <w:spacing w:after="0" w:line="240" w:lineRule="auto"/>
              <w:jc w:val="both"/>
              <w:rPr>
                <w:sz w:val="24"/>
                <w:szCs w:val="24"/>
              </w:rPr>
            </w:pPr>
            <w:r w:rsidRPr="004F6211">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926983">
        <w:trPr>
          <w:trHeight w:hRule="exact" w:val="277"/>
        </w:trPr>
        <w:tc>
          <w:tcPr>
            <w:tcW w:w="9654" w:type="dxa"/>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26983">
        <w:trPr>
          <w:trHeight w:hRule="exact" w:val="146"/>
        </w:trPr>
        <w:tc>
          <w:tcPr>
            <w:tcW w:w="9640" w:type="dxa"/>
          </w:tcPr>
          <w:p w:rsidR="00926983" w:rsidRDefault="00926983"/>
        </w:tc>
      </w:tr>
      <w:tr w:rsidR="00926983" w:rsidRPr="004F6211">
        <w:trPr>
          <w:trHeight w:hRule="exact" w:val="314"/>
        </w:trPr>
        <w:tc>
          <w:tcPr>
            <w:tcW w:w="9654" w:type="dxa"/>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1. Основы теории государства и права</w:t>
            </w:r>
          </w:p>
        </w:tc>
      </w:tr>
      <w:tr w:rsidR="00926983" w:rsidRPr="004F6211">
        <w:trPr>
          <w:trHeight w:hRule="exact" w:val="21"/>
        </w:trPr>
        <w:tc>
          <w:tcPr>
            <w:tcW w:w="9640" w:type="dxa"/>
          </w:tcPr>
          <w:p w:rsidR="00926983" w:rsidRPr="004F6211" w:rsidRDefault="00926983">
            <w:pPr>
              <w:rPr>
                <w:lang w:val="ru-RU"/>
              </w:rPr>
            </w:pPr>
          </w:p>
        </w:tc>
      </w:tr>
      <w:tr w:rsidR="00926983" w:rsidRPr="004F6211">
        <w:trPr>
          <w:trHeight w:hRule="exact" w:val="1937"/>
        </w:trPr>
        <w:tc>
          <w:tcPr>
            <w:tcW w:w="9654" w:type="dxa"/>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1.Государство: понятие, признаки, функции.</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2.Теории происхождения государства.</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3.Формы правления государства.</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4.Формы территориально-государственного устройства.</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5.Государственное устройство РФ.</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6.Социальное и правовое государство</w:t>
            </w:r>
          </w:p>
        </w:tc>
      </w:tr>
      <w:tr w:rsidR="00926983" w:rsidRPr="004F6211">
        <w:trPr>
          <w:trHeight w:hRule="exact" w:val="8"/>
        </w:trPr>
        <w:tc>
          <w:tcPr>
            <w:tcW w:w="9640" w:type="dxa"/>
          </w:tcPr>
          <w:p w:rsidR="00926983" w:rsidRPr="004F6211" w:rsidRDefault="00926983">
            <w:pPr>
              <w:rPr>
                <w:lang w:val="ru-RU"/>
              </w:rPr>
            </w:pPr>
          </w:p>
        </w:tc>
      </w:tr>
      <w:tr w:rsidR="00926983" w:rsidRPr="004F6211">
        <w:trPr>
          <w:trHeight w:hRule="exact" w:val="314"/>
        </w:trPr>
        <w:tc>
          <w:tcPr>
            <w:tcW w:w="9654" w:type="dxa"/>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2. Основы конституционного права РФ</w:t>
            </w:r>
          </w:p>
        </w:tc>
      </w:tr>
      <w:tr w:rsidR="00926983" w:rsidRPr="004F6211">
        <w:trPr>
          <w:trHeight w:hRule="exact" w:val="21"/>
        </w:trPr>
        <w:tc>
          <w:tcPr>
            <w:tcW w:w="9640" w:type="dxa"/>
          </w:tcPr>
          <w:p w:rsidR="00926983" w:rsidRPr="004F6211" w:rsidRDefault="00926983">
            <w:pPr>
              <w:rPr>
                <w:lang w:val="ru-RU"/>
              </w:rPr>
            </w:pPr>
          </w:p>
        </w:tc>
      </w:tr>
      <w:tr w:rsidR="00926983" w:rsidRPr="004F6211">
        <w:trPr>
          <w:trHeight w:hRule="exact" w:val="1396"/>
        </w:trPr>
        <w:tc>
          <w:tcPr>
            <w:tcW w:w="9654" w:type="dxa"/>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1.Обязанности человека и гражданина Российской Федерации</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2. Федеративное устройство Российской Федерации.</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3. Порядок избрания Президента РФ.</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4. Структура и роль Федерального Собрания.</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5. Система судов в Российской Федерации.</w:t>
            </w:r>
          </w:p>
        </w:tc>
      </w:tr>
      <w:tr w:rsidR="00926983" w:rsidRPr="004F6211">
        <w:trPr>
          <w:trHeight w:hRule="exact" w:val="8"/>
        </w:trPr>
        <w:tc>
          <w:tcPr>
            <w:tcW w:w="9640" w:type="dxa"/>
          </w:tcPr>
          <w:p w:rsidR="00926983" w:rsidRPr="004F6211" w:rsidRDefault="00926983">
            <w:pPr>
              <w:rPr>
                <w:lang w:val="ru-RU"/>
              </w:rPr>
            </w:pPr>
          </w:p>
        </w:tc>
      </w:tr>
      <w:tr w:rsidR="00926983" w:rsidRPr="004F6211">
        <w:trPr>
          <w:trHeight w:hRule="exact" w:val="314"/>
        </w:trPr>
        <w:tc>
          <w:tcPr>
            <w:tcW w:w="9654" w:type="dxa"/>
            <w:shd w:val="clear" w:color="000000" w:fill="FFFFFF"/>
            <w:tcMar>
              <w:left w:w="34" w:type="dxa"/>
              <w:right w:w="34" w:type="dxa"/>
            </w:tcMar>
          </w:tcPr>
          <w:p w:rsidR="00926983" w:rsidRPr="004F6211" w:rsidRDefault="00ED5216">
            <w:pPr>
              <w:spacing w:after="0" w:line="240" w:lineRule="auto"/>
              <w:jc w:val="center"/>
              <w:rPr>
                <w:sz w:val="24"/>
                <w:szCs w:val="24"/>
                <w:lang w:val="ru-RU"/>
              </w:rPr>
            </w:pPr>
            <w:r w:rsidRPr="004F6211">
              <w:rPr>
                <w:rFonts w:ascii="Times New Roman" w:hAnsi="Times New Roman" w:cs="Times New Roman"/>
                <w:b/>
                <w:color w:val="000000"/>
                <w:sz w:val="24"/>
                <w:szCs w:val="24"/>
                <w:lang w:val="ru-RU"/>
              </w:rPr>
              <w:t>Тема 3. Основы трудового права РФ</w:t>
            </w:r>
          </w:p>
        </w:tc>
      </w:tr>
      <w:tr w:rsidR="00926983" w:rsidRPr="004F6211">
        <w:trPr>
          <w:trHeight w:hRule="exact" w:val="21"/>
        </w:trPr>
        <w:tc>
          <w:tcPr>
            <w:tcW w:w="9640" w:type="dxa"/>
          </w:tcPr>
          <w:p w:rsidR="00926983" w:rsidRPr="004F6211" w:rsidRDefault="00926983">
            <w:pPr>
              <w:rPr>
                <w:lang w:val="ru-RU"/>
              </w:rPr>
            </w:pPr>
          </w:p>
        </w:tc>
      </w:tr>
      <w:tr w:rsidR="00926983" w:rsidRPr="004F6211">
        <w:trPr>
          <w:trHeight w:hRule="exact" w:val="441"/>
        </w:trPr>
        <w:tc>
          <w:tcPr>
            <w:tcW w:w="9654" w:type="dxa"/>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1. Общие положения об отрасли трудового права.</w:t>
            </w:r>
          </w:p>
        </w:tc>
      </w:tr>
    </w:tbl>
    <w:p w:rsidR="00926983" w:rsidRPr="004F6211" w:rsidRDefault="00ED5216">
      <w:pPr>
        <w:rPr>
          <w:sz w:val="0"/>
          <w:szCs w:val="0"/>
          <w:lang w:val="ru-RU"/>
        </w:rPr>
      </w:pPr>
      <w:r w:rsidRPr="004F621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6983">
        <w:trPr>
          <w:trHeight w:hRule="exact" w:val="2748"/>
        </w:trPr>
        <w:tc>
          <w:tcPr>
            <w:tcW w:w="9654" w:type="dxa"/>
            <w:shd w:val="clear" w:color="000000" w:fill="FFFFFF"/>
            <w:tcMar>
              <w:left w:w="34" w:type="dxa"/>
              <w:right w:w="34" w:type="dxa"/>
            </w:tcMar>
          </w:tcPr>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lastRenderedPageBreak/>
              <w:t>2. Понятие и сущность правоотношений в трудовом праве.</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3. Характеристика видов трудовых правоотношений.</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4. Трудовой договор – понятие, существенные условия. Порядок заключения. Трудовая дисциплина и ответственность за ее нарушение.</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5. Регулирование профессиональной деятельности. Общие положения об отрасли трудового права.</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6. Понятие и сущность правоотношений в трудовом праве.</w:t>
            </w:r>
          </w:p>
          <w:p w:rsidR="00926983" w:rsidRPr="004F6211" w:rsidRDefault="00ED5216">
            <w:pPr>
              <w:spacing w:after="0" w:line="240" w:lineRule="auto"/>
              <w:rPr>
                <w:sz w:val="24"/>
                <w:szCs w:val="24"/>
                <w:lang w:val="ru-RU"/>
              </w:rPr>
            </w:pPr>
            <w:r w:rsidRPr="004F6211">
              <w:rPr>
                <w:rFonts w:ascii="Times New Roman" w:hAnsi="Times New Roman" w:cs="Times New Roman"/>
                <w:color w:val="000000"/>
                <w:sz w:val="24"/>
                <w:szCs w:val="24"/>
                <w:lang w:val="ru-RU"/>
              </w:rPr>
              <w:t>7. Характеристика видов трудовых правоотношений.</w:t>
            </w:r>
          </w:p>
          <w:p w:rsidR="00926983" w:rsidRDefault="00ED5216">
            <w:pPr>
              <w:spacing w:after="0" w:line="240" w:lineRule="auto"/>
              <w:rPr>
                <w:sz w:val="24"/>
                <w:szCs w:val="24"/>
              </w:rPr>
            </w:pPr>
            <w:r w:rsidRPr="004F6211">
              <w:rPr>
                <w:rFonts w:ascii="Times New Roman" w:hAnsi="Times New Roman" w:cs="Times New Roman"/>
                <w:color w:val="000000"/>
                <w:sz w:val="24"/>
                <w:szCs w:val="24"/>
                <w:lang w:val="ru-RU"/>
              </w:rPr>
              <w:t xml:space="preserve">8. Трудовой договор – понятие, существенные условия. </w:t>
            </w:r>
            <w:r>
              <w:rPr>
                <w:rFonts w:ascii="Times New Roman" w:hAnsi="Times New Roman" w:cs="Times New Roman"/>
                <w:color w:val="000000"/>
                <w:sz w:val="24"/>
                <w:szCs w:val="24"/>
              </w:rPr>
              <w:t>Регулирование профессиональной деятельности.</w:t>
            </w:r>
          </w:p>
        </w:tc>
      </w:tr>
      <w:tr w:rsidR="00926983">
        <w:trPr>
          <w:trHeight w:hRule="exact" w:val="8"/>
        </w:trPr>
        <w:tc>
          <w:tcPr>
            <w:tcW w:w="9640" w:type="dxa"/>
          </w:tcPr>
          <w:p w:rsidR="00926983" w:rsidRDefault="00926983"/>
        </w:tc>
      </w:tr>
      <w:tr w:rsidR="00926983">
        <w:trPr>
          <w:trHeight w:hRule="exact" w:val="314"/>
        </w:trPr>
        <w:tc>
          <w:tcPr>
            <w:tcW w:w="9654" w:type="dxa"/>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t>Тема 4. Основы гражданского права РФ</w:t>
            </w:r>
          </w:p>
        </w:tc>
      </w:tr>
      <w:tr w:rsidR="00926983">
        <w:trPr>
          <w:trHeight w:hRule="exact" w:val="21"/>
        </w:trPr>
        <w:tc>
          <w:tcPr>
            <w:tcW w:w="9640" w:type="dxa"/>
          </w:tcPr>
          <w:p w:rsidR="00926983" w:rsidRDefault="00926983"/>
        </w:tc>
      </w:tr>
      <w:tr w:rsidR="00926983">
        <w:trPr>
          <w:trHeight w:hRule="exact" w:val="1666"/>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1. Общие понятия гражданского права как отрасли права.</w:t>
            </w:r>
          </w:p>
          <w:p w:rsidR="00926983" w:rsidRDefault="00ED5216">
            <w:pPr>
              <w:spacing w:after="0" w:line="240" w:lineRule="auto"/>
              <w:rPr>
                <w:sz w:val="24"/>
                <w:szCs w:val="24"/>
              </w:rPr>
            </w:pPr>
            <w:r>
              <w:rPr>
                <w:rFonts w:ascii="Times New Roman" w:hAnsi="Times New Roman" w:cs="Times New Roman"/>
                <w:color w:val="000000"/>
                <w:sz w:val="24"/>
                <w:szCs w:val="24"/>
              </w:rPr>
              <w:t>2. Понятия источников гражданского права.</w:t>
            </w:r>
          </w:p>
          <w:p w:rsidR="00926983" w:rsidRDefault="00ED5216">
            <w:pPr>
              <w:spacing w:after="0" w:line="240" w:lineRule="auto"/>
              <w:rPr>
                <w:sz w:val="24"/>
                <w:szCs w:val="24"/>
              </w:rPr>
            </w:pPr>
            <w:r>
              <w:rPr>
                <w:rFonts w:ascii="Times New Roman" w:hAnsi="Times New Roman" w:cs="Times New Roman"/>
                <w:color w:val="000000"/>
                <w:sz w:val="24"/>
                <w:szCs w:val="24"/>
              </w:rPr>
              <w:t>3. Понятие гражданского правоотношения.</w:t>
            </w:r>
          </w:p>
          <w:p w:rsidR="00926983" w:rsidRDefault="00ED5216">
            <w:pPr>
              <w:spacing w:after="0" w:line="240" w:lineRule="auto"/>
              <w:rPr>
                <w:sz w:val="24"/>
                <w:szCs w:val="24"/>
              </w:rPr>
            </w:pPr>
            <w:r>
              <w:rPr>
                <w:rFonts w:ascii="Times New Roman" w:hAnsi="Times New Roman" w:cs="Times New Roman"/>
                <w:color w:val="000000"/>
                <w:sz w:val="24"/>
                <w:szCs w:val="24"/>
              </w:rPr>
              <w:t>4. Физические и юридические лица как субъекты гражданского права, их статус.</w:t>
            </w:r>
          </w:p>
          <w:p w:rsidR="00926983" w:rsidRDefault="00ED5216">
            <w:pPr>
              <w:spacing w:after="0" w:line="240" w:lineRule="auto"/>
              <w:rPr>
                <w:sz w:val="24"/>
                <w:szCs w:val="24"/>
              </w:rPr>
            </w:pPr>
            <w:r>
              <w:rPr>
                <w:rFonts w:ascii="Times New Roman" w:hAnsi="Times New Roman" w:cs="Times New Roman"/>
                <w:color w:val="000000"/>
                <w:sz w:val="24"/>
                <w:szCs w:val="24"/>
              </w:rPr>
              <w:t>5. Право собственности. Обязательства в гражданском праве и ответственность за попечительство.</w:t>
            </w:r>
          </w:p>
        </w:tc>
      </w:tr>
      <w:tr w:rsidR="00926983">
        <w:trPr>
          <w:trHeight w:hRule="exact" w:val="8"/>
        </w:trPr>
        <w:tc>
          <w:tcPr>
            <w:tcW w:w="9640" w:type="dxa"/>
          </w:tcPr>
          <w:p w:rsidR="00926983" w:rsidRDefault="00926983"/>
        </w:tc>
      </w:tr>
      <w:tr w:rsidR="00926983">
        <w:trPr>
          <w:trHeight w:hRule="exact" w:val="314"/>
        </w:trPr>
        <w:tc>
          <w:tcPr>
            <w:tcW w:w="9654" w:type="dxa"/>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t>Тема 5. Основы семейного права РФ</w:t>
            </w:r>
          </w:p>
        </w:tc>
      </w:tr>
      <w:tr w:rsidR="00926983">
        <w:trPr>
          <w:trHeight w:hRule="exact" w:val="21"/>
        </w:trPr>
        <w:tc>
          <w:tcPr>
            <w:tcW w:w="9640" w:type="dxa"/>
          </w:tcPr>
          <w:p w:rsidR="00926983" w:rsidRDefault="00926983"/>
        </w:tc>
      </w:tr>
      <w:tr w:rsidR="00926983">
        <w:trPr>
          <w:trHeight w:hRule="exact" w:val="2478"/>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1. Общие положения семейного права как отрасли права.</w:t>
            </w:r>
          </w:p>
          <w:p w:rsidR="00926983" w:rsidRDefault="00ED5216">
            <w:pPr>
              <w:spacing w:after="0" w:line="240" w:lineRule="auto"/>
              <w:rPr>
                <w:sz w:val="24"/>
                <w:szCs w:val="24"/>
              </w:rPr>
            </w:pPr>
            <w:r>
              <w:rPr>
                <w:rFonts w:ascii="Times New Roman" w:hAnsi="Times New Roman" w:cs="Times New Roman"/>
                <w:color w:val="000000"/>
                <w:sz w:val="24"/>
                <w:szCs w:val="24"/>
              </w:rPr>
              <w:t>2. Общая характеристика брачно-семейных отношений.</w:t>
            </w:r>
          </w:p>
          <w:p w:rsidR="00926983" w:rsidRDefault="00ED5216">
            <w:pPr>
              <w:spacing w:after="0" w:line="240" w:lineRule="auto"/>
              <w:rPr>
                <w:sz w:val="24"/>
                <w:szCs w:val="24"/>
              </w:rPr>
            </w:pPr>
            <w:r>
              <w:rPr>
                <w:rFonts w:ascii="Times New Roman" w:hAnsi="Times New Roman" w:cs="Times New Roman"/>
                <w:color w:val="000000"/>
                <w:sz w:val="24"/>
                <w:szCs w:val="24"/>
              </w:rPr>
              <w:t>3. Субъекты и объекты семейных правоотношений. Взаимные права и обязанности супругов.</w:t>
            </w:r>
          </w:p>
          <w:p w:rsidR="00926983" w:rsidRDefault="00ED5216">
            <w:pPr>
              <w:spacing w:after="0" w:line="240" w:lineRule="auto"/>
              <w:rPr>
                <w:sz w:val="24"/>
                <w:szCs w:val="24"/>
              </w:rPr>
            </w:pPr>
            <w:r>
              <w:rPr>
                <w:rFonts w:ascii="Times New Roman" w:hAnsi="Times New Roman" w:cs="Times New Roman"/>
                <w:color w:val="000000"/>
                <w:sz w:val="24"/>
                <w:szCs w:val="24"/>
              </w:rPr>
              <w:t>4. Имущественные отношения супругов, родителей и детей. Совместная и личная собственность супругов.</w:t>
            </w:r>
          </w:p>
          <w:p w:rsidR="00926983" w:rsidRDefault="00ED5216">
            <w:pPr>
              <w:spacing w:after="0" w:line="240" w:lineRule="auto"/>
              <w:rPr>
                <w:sz w:val="24"/>
                <w:szCs w:val="24"/>
              </w:rPr>
            </w:pPr>
            <w:r>
              <w:rPr>
                <w:rFonts w:ascii="Times New Roman" w:hAnsi="Times New Roman" w:cs="Times New Roman"/>
                <w:color w:val="000000"/>
                <w:sz w:val="24"/>
                <w:szCs w:val="24"/>
              </w:rPr>
              <w:t>5. Общая характеристика возникновения отношений между родителями и детьми. Права и обязанности родителей.</w:t>
            </w:r>
          </w:p>
          <w:p w:rsidR="00926983" w:rsidRDefault="00ED5216">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926983">
        <w:trPr>
          <w:trHeight w:hRule="exact" w:val="8"/>
        </w:trPr>
        <w:tc>
          <w:tcPr>
            <w:tcW w:w="9640" w:type="dxa"/>
          </w:tcPr>
          <w:p w:rsidR="00926983" w:rsidRDefault="00926983"/>
        </w:tc>
      </w:tr>
      <w:tr w:rsidR="00926983">
        <w:trPr>
          <w:trHeight w:hRule="exact" w:val="314"/>
        </w:trPr>
        <w:tc>
          <w:tcPr>
            <w:tcW w:w="9654" w:type="dxa"/>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t>Тема 6.  Основы экологического права РФ</w:t>
            </w:r>
          </w:p>
        </w:tc>
      </w:tr>
      <w:tr w:rsidR="00926983">
        <w:trPr>
          <w:trHeight w:hRule="exact" w:val="21"/>
        </w:trPr>
        <w:tc>
          <w:tcPr>
            <w:tcW w:w="9640" w:type="dxa"/>
          </w:tcPr>
          <w:p w:rsidR="00926983" w:rsidRDefault="00926983"/>
        </w:tc>
      </w:tr>
      <w:tr w:rsidR="00926983">
        <w:trPr>
          <w:trHeight w:hRule="exact" w:val="1125"/>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1. Экологическое право.</w:t>
            </w:r>
          </w:p>
          <w:p w:rsidR="00926983" w:rsidRDefault="00ED5216">
            <w:pPr>
              <w:spacing w:after="0" w:line="240" w:lineRule="auto"/>
              <w:rPr>
                <w:sz w:val="24"/>
                <w:szCs w:val="24"/>
              </w:rPr>
            </w:pPr>
            <w:r>
              <w:rPr>
                <w:rFonts w:ascii="Times New Roman" w:hAnsi="Times New Roman" w:cs="Times New Roman"/>
                <w:color w:val="000000"/>
                <w:sz w:val="24"/>
                <w:szCs w:val="24"/>
              </w:rPr>
              <w:t>2. Предмет, источники объекты экологического права.</w:t>
            </w:r>
          </w:p>
          <w:p w:rsidR="00926983" w:rsidRDefault="00ED5216">
            <w:pPr>
              <w:spacing w:after="0" w:line="240" w:lineRule="auto"/>
              <w:rPr>
                <w:sz w:val="24"/>
                <w:szCs w:val="24"/>
              </w:rPr>
            </w:pPr>
            <w:r>
              <w:rPr>
                <w:rFonts w:ascii="Times New Roman" w:hAnsi="Times New Roman" w:cs="Times New Roman"/>
                <w:color w:val="000000"/>
                <w:sz w:val="24"/>
                <w:szCs w:val="24"/>
              </w:rPr>
              <w:t>3. Правовое регулирование природопользования.</w:t>
            </w:r>
          </w:p>
          <w:p w:rsidR="00926983" w:rsidRDefault="00ED5216">
            <w:pPr>
              <w:spacing w:after="0" w:line="240" w:lineRule="auto"/>
              <w:rPr>
                <w:sz w:val="24"/>
                <w:szCs w:val="24"/>
              </w:rPr>
            </w:pPr>
            <w:r>
              <w:rPr>
                <w:rFonts w:ascii="Times New Roman" w:hAnsi="Times New Roman" w:cs="Times New Roman"/>
                <w:color w:val="000000"/>
                <w:sz w:val="24"/>
                <w:szCs w:val="24"/>
              </w:rPr>
              <w:t>4. Ответственность за экологические нарушения</w:t>
            </w:r>
          </w:p>
        </w:tc>
      </w:tr>
      <w:tr w:rsidR="00926983">
        <w:trPr>
          <w:trHeight w:hRule="exact" w:val="8"/>
        </w:trPr>
        <w:tc>
          <w:tcPr>
            <w:tcW w:w="9640" w:type="dxa"/>
          </w:tcPr>
          <w:p w:rsidR="00926983" w:rsidRDefault="00926983"/>
        </w:tc>
      </w:tr>
      <w:tr w:rsidR="00926983">
        <w:trPr>
          <w:trHeight w:hRule="exact" w:val="314"/>
        </w:trPr>
        <w:tc>
          <w:tcPr>
            <w:tcW w:w="9654" w:type="dxa"/>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t>Тема 7.  Основы административного права РФ</w:t>
            </w:r>
          </w:p>
        </w:tc>
      </w:tr>
      <w:tr w:rsidR="00926983">
        <w:trPr>
          <w:trHeight w:hRule="exact" w:val="21"/>
        </w:trPr>
        <w:tc>
          <w:tcPr>
            <w:tcW w:w="9640" w:type="dxa"/>
          </w:tcPr>
          <w:p w:rsidR="00926983" w:rsidRDefault="00926983"/>
        </w:tc>
      </w:tr>
      <w:tr w:rsidR="00926983">
        <w:trPr>
          <w:trHeight w:hRule="exact" w:val="1666"/>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1. Общие положения об отрасли административного права.</w:t>
            </w:r>
          </w:p>
          <w:p w:rsidR="00926983" w:rsidRDefault="00ED5216">
            <w:pPr>
              <w:spacing w:after="0" w:line="240" w:lineRule="auto"/>
              <w:rPr>
                <w:sz w:val="24"/>
                <w:szCs w:val="24"/>
              </w:rPr>
            </w:pPr>
            <w:r>
              <w:rPr>
                <w:rFonts w:ascii="Times New Roman" w:hAnsi="Times New Roman" w:cs="Times New Roman"/>
                <w:color w:val="000000"/>
                <w:sz w:val="24"/>
                <w:szCs w:val="24"/>
              </w:rPr>
              <w:t>2. Понятие административного права и административного правоотношения.</w:t>
            </w:r>
          </w:p>
          <w:p w:rsidR="00926983" w:rsidRDefault="00ED5216">
            <w:pPr>
              <w:spacing w:after="0" w:line="240" w:lineRule="auto"/>
              <w:rPr>
                <w:sz w:val="24"/>
                <w:szCs w:val="24"/>
              </w:rPr>
            </w:pPr>
            <w:r>
              <w:rPr>
                <w:rFonts w:ascii="Times New Roman" w:hAnsi="Times New Roman" w:cs="Times New Roman"/>
                <w:color w:val="000000"/>
                <w:sz w:val="24"/>
                <w:szCs w:val="24"/>
              </w:rPr>
              <w:t>3. Субъекты административного права.</w:t>
            </w:r>
          </w:p>
          <w:p w:rsidR="00926983" w:rsidRDefault="00ED5216">
            <w:pPr>
              <w:spacing w:after="0" w:line="240" w:lineRule="auto"/>
              <w:rPr>
                <w:sz w:val="24"/>
                <w:szCs w:val="24"/>
              </w:rPr>
            </w:pPr>
            <w:r>
              <w:rPr>
                <w:rFonts w:ascii="Times New Roman" w:hAnsi="Times New Roman" w:cs="Times New Roman"/>
                <w:color w:val="000000"/>
                <w:sz w:val="24"/>
                <w:szCs w:val="24"/>
              </w:rPr>
              <w:t>4. Система органов исполнительной власти в Государственная служба.</w:t>
            </w:r>
          </w:p>
          <w:p w:rsidR="00926983" w:rsidRDefault="00ED5216">
            <w:pPr>
              <w:spacing w:after="0" w:line="240" w:lineRule="auto"/>
              <w:rPr>
                <w:sz w:val="24"/>
                <w:szCs w:val="24"/>
              </w:rPr>
            </w:pPr>
            <w:r>
              <w:rPr>
                <w:rFonts w:ascii="Times New Roman" w:hAnsi="Times New Roman" w:cs="Times New Roman"/>
                <w:color w:val="000000"/>
                <w:sz w:val="24"/>
                <w:szCs w:val="24"/>
              </w:rPr>
              <w:t>5. Административные правонарушения и административная ответственность.</w:t>
            </w:r>
          </w:p>
          <w:p w:rsidR="00926983" w:rsidRDefault="00ED5216">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926983">
        <w:trPr>
          <w:trHeight w:hRule="exact" w:val="8"/>
        </w:trPr>
        <w:tc>
          <w:tcPr>
            <w:tcW w:w="9640" w:type="dxa"/>
          </w:tcPr>
          <w:p w:rsidR="00926983" w:rsidRDefault="00926983"/>
        </w:tc>
      </w:tr>
      <w:tr w:rsidR="00926983">
        <w:trPr>
          <w:trHeight w:hRule="exact" w:val="314"/>
        </w:trPr>
        <w:tc>
          <w:tcPr>
            <w:tcW w:w="9654" w:type="dxa"/>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926983">
        <w:trPr>
          <w:trHeight w:hRule="exact" w:val="21"/>
        </w:trPr>
        <w:tc>
          <w:tcPr>
            <w:tcW w:w="9640" w:type="dxa"/>
          </w:tcPr>
          <w:p w:rsidR="00926983" w:rsidRDefault="00926983"/>
        </w:tc>
      </w:tr>
      <w:tr w:rsidR="00926983">
        <w:trPr>
          <w:trHeight w:hRule="exact" w:val="2207"/>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1. Общие положения об отрасли и науке уголовного права.</w:t>
            </w:r>
          </w:p>
          <w:p w:rsidR="00926983" w:rsidRDefault="00ED5216">
            <w:pPr>
              <w:spacing w:after="0" w:line="240" w:lineRule="auto"/>
              <w:rPr>
                <w:sz w:val="24"/>
                <w:szCs w:val="24"/>
              </w:rPr>
            </w:pPr>
            <w:r>
              <w:rPr>
                <w:rFonts w:ascii="Times New Roman" w:hAnsi="Times New Roman" w:cs="Times New Roman"/>
                <w:color w:val="000000"/>
                <w:sz w:val="24"/>
                <w:szCs w:val="24"/>
              </w:rPr>
              <w:t>2. Понятие уголовного закона. Общее понятие преступления. Категории преступлений. Общие условия уголовной ответственности.</w:t>
            </w:r>
          </w:p>
          <w:p w:rsidR="00926983" w:rsidRDefault="00ED5216">
            <w:pPr>
              <w:spacing w:after="0" w:line="240" w:lineRule="auto"/>
              <w:rPr>
                <w:sz w:val="24"/>
                <w:szCs w:val="24"/>
              </w:rPr>
            </w:pPr>
            <w:r>
              <w:rPr>
                <w:rFonts w:ascii="Times New Roman" w:hAnsi="Times New Roman" w:cs="Times New Roman"/>
                <w:color w:val="000000"/>
                <w:sz w:val="24"/>
                <w:szCs w:val="24"/>
              </w:rPr>
              <w:t>3. Виды психических расстройств и их влияние на способность лица нести уголовную ответственность. Понятие состава преступления.</w:t>
            </w:r>
          </w:p>
          <w:p w:rsidR="00926983" w:rsidRDefault="00ED5216">
            <w:pPr>
              <w:spacing w:after="0" w:line="240" w:lineRule="auto"/>
              <w:rPr>
                <w:sz w:val="24"/>
                <w:szCs w:val="24"/>
              </w:rPr>
            </w:pPr>
            <w:r>
              <w:rPr>
                <w:rFonts w:ascii="Times New Roman" w:hAnsi="Times New Roman" w:cs="Times New Roman"/>
                <w:color w:val="000000"/>
                <w:sz w:val="24"/>
                <w:szCs w:val="24"/>
              </w:rPr>
              <w:t>4. Уголовное наказание: понятие, виды.</w:t>
            </w:r>
          </w:p>
          <w:p w:rsidR="00926983" w:rsidRDefault="00ED5216">
            <w:pPr>
              <w:spacing w:after="0" w:line="240" w:lineRule="auto"/>
              <w:rPr>
                <w:sz w:val="24"/>
                <w:szCs w:val="24"/>
              </w:rPr>
            </w:pPr>
            <w:r>
              <w:rPr>
                <w:rFonts w:ascii="Times New Roman" w:hAnsi="Times New Roman" w:cs="Times New Roman"/>
                <w:color w:val="000000"/>
                <w:sz w:val="24"/>
                <w:szCs w:val="24"/>
              </w:rPr>
              <w:t>5. Уголовная ответственность за совершение преступлений. Особенности уголовной ответственности и наказания.</w:t>
            </w:r>
          </w:p>
        </w:tc>
      </w:tr>
      <w:tr w:rsidR="00926983">
        <w:trPr>
          <w:trHeight w:hRule="exact" w:val="8"/>
        </w:trPr>
        <w:tc>
          <w:tcPr>
            <w:tcW w:w="9640" w:type="dxa"/>
          </w:tcPr>
          <w:p w:rsidR="00926983" w:rsidRDefault="00926983"/>
        </w:tc>
      </w:tr>
      <w:tr w:rsidR="00926983">
        <w:trPr>
          <w:trHeight w:hRule="exact" w:val="314"/>
        </w:trPr>
        <w:tc>
          <w:tcPr>
            <w:tcW w:w="9654" w:type="dxa"/>
            <w:shd w:val="clear" w:color="000000" w:fill="FFFFFF"/>
            <w:tcMar>
              <w:left w:w="34" w:type="dxa"/>
              <w:right w:w="34" w:type="dxa"/>
            </w:tcMar>
          </w:tcPr>
          <w:p w:rsidR="00926983" w:rsidRDefault="00ED5216">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926983">
        <w:trPr>
          <w:trHeight w:hRule="exact" w:val="21"/>
        </w:trPr>
        <w:tc>
          <w:tcPr>
            <w:tcW w:w="9640" w:type="dxa"/>
          </w:tcPr>
          <w:p w:rsidR="00926983" w:rsidRDefault="00926983"/>
        </w:tc>
      </w:tr>
      <w:tr w:rsidR="00926983">
        <w:trPr>
          <w:trHeight w:hRule="exact" w:val="1433"/>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1. Развитие представлений о правах и свободах в России и мире.</w:t>
            </w:r>
          </w:p>
          <w:p w:rsidR="00926983" w:rsidRDefault="00ED5216">
            <w:pPr>
              <w:spacing w:after="0" w:line="240" w:lineRule="auto"/>
              <w:rPr>
                <w:sz w:val="24"/>
                <w:szCs w:val="24"/>
              </w:rPr>
            </w:pPr>
            <w:r>
              <w:rPr>
                <w:rFonts w:ascii="Times New Roman" w:hAnsi="Times New Roman" w:cs="Times New Roman"/>
                <w:color w:val="000000"/>
                <w:sz w:val="24"/>
                <w:szCs w:val="24"/>
              </w:rPr>
              <w:t>2. Закрепление прав и свобод человека в Российской Империи.</w:t>
            </w:r>
          </w:p>
          <w:p w:rsidR="00926983" w:rsidRDefault="00ED5216">
            <w:pPr>
              <w:spacing w:after="0" w:line="240" w:lineRule="auto"/>
              <w:rPr>
                <w:sz w:val="24"/>
                <w:szCs w:val="24"/>
              </w:rPr>
            </w:pPr>
            <w:r>
              <w:rPr>
                <w:rFonts w:ascii="Times New Roman" w:hAnsi="Times New Roman" w:cs="Times New Roman"/>
                <w:color w:val="000000"/>
                <w:sz w:val="24"/>
                <w:szCs w:val="24"/>
              </w:rPr>
              <w:t>3. Права и обязанности граждан в советский период.</w:t>
            </w:r>
          </w:p>
          <w:p w:rsidR="00926983" w:rsidRDefault="00ED5216">
            <w:pPr>
              <w:spacing w:after="0" w:line="240" w:lineRule="auto"/>
              <w:rPr>
                <w:sz w:val="24"/>
                <w:szCs w:val="24"/>
              </w:rPr>
            </w:pPr>
            <w:r>
              <w:rPr>
                <w:rFonts w:ascii="Times New Roman" w:hAnsi="Times New Roman" w:cs="Times New Roman"/>
                <w:color w:val="000000"/>
                <w:sz w:val="24"/>
                <w:szCs w:val="24"/>
              </w:rPr>
              <w:t>4. Конституционно-правовое регулирование прав и свобод в Российской Федерации.</w:t>
            </w:r>
          </w:p>
        </w:tc>
      </w:tr>
    </w:tbl>
    <w:p w:rsidR="00926983" w:rsidRDefault="00ED52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6983">
        <w:trPr>
          <w:trHeight w:hRule="exact" w:val="585"/>
        </w:trPr>
        <w:tc>
          <w:tcPr>
            <w:tcW w:w="9654" w:type="dxa"/>
            <w:gridSpan w:val="2"/>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lastRenderedPageBreak/>
              <w:t>5. Понятие, юридическая природа и классификация конституционных прав, свобод</w:t>
            </w:r>
          </w:p>
        </w:tc>
      </w:tr>
      <w:tr w:rsidR="00926983">
        <w:trPr>
          <w:trHeight w:hRule="exact" w:val="855"/>
        </w:trPr>
        <w:tc>
          <w:tcPr>
            <w:tcW w:w="9654" w:type="dxa"/>
            <w:gridSpan w:val="2"/>
            <w:shd w:val="clear" w:color="000000" w:fill="FFFFFF"/>
            <w:tcMar>
              <w:left w:w="34" w:type="dxa"/>
              <w:right w:w="34" w:type="dxa"/>
            </w:tcMar>
          </w:tcPr>
          <w:p w:rsidR="00926983" w:rsidRDefault="00926983">
            <w:pPr>
              <w:spacing w:after="0" w:line="240" w:lineRule="auto"/>
              <w:rPr>
                <w:sz w:val="24"/>
                <w:szCs w:val="24"/>
              </w:rPr>
            </w:pPr>
          </w:p>
          <w:p w:rsidR="00926983" w:rsidRDefault="00ED521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6983">
        <w:trPr>
          <w:trHeight w:hRule="exact" w:val="4641"/>
        </w:trPr>
        <w:tc>
          <w:tcPr>
            <w:tcW w:w="9654" w:type="dxa"/>
            <w:gridSpan w:val="2"/>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 Иванов В.И.. – Омск: Изд-во Омской гуманитарной академии, 2021.</w:t>
            </w:r>
          </w:p>
          <w:p w:rsidR="00926983" w:rsidRDefault="00ED521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6983" w:rsidRDefault="00ED521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6983" w:rsidRDefault="00ED521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6983">
        <w:trPr>
          <w:trHeight w:hRule="exact" w:val="138"/>
        </w:trPr>
        <w:tc>
          <w:tcPr>
            <w:tcW w:w="285" w:type="dxa"/>
          </w:tcPr>
          <w:p w:rsidR="00926983" w:rsidRDefault="00926983"/>
        </w:tc>
        <w:tc>
          <w:tcPr>
            <w:tcW w:w="9356" w:type="dxa"/>
          </w:tcPr>
          <w:p w:rsidR="00926983" w:rsidRDefault="00926983"/>
        </w:tc>
      </w:tr>
      <w:tr w:rsidR="00926983">
        <w:trPr>
          <w:trHeight w:hRule="exact" w:val="855"/>
        </w:trPr>
        <w:tc>
          <w:tcPr>
            <w:tcW w:w="9654" w:type="dxa"/>
            <w:gridSpan w:val="2"/>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6983" w:rsidRDefault="00ED5216">
            <w:pPr>
              <w:spacing w:after="0" w:line="240" w:lineRule="auto"/>
              <w:rPr>
                <w:sz w:val="24"/>
                <w:szCs w:val="24"/>
              </w:rPr>
            </w:pPr>
            <w:r>
              <w:rPr>
                <w:rFonts w:ascii="Times New Roman" w:hAnsi="Times New Roman" w:cs="Times New Roman"/>
                <w:b/>
                <w:color w:val="000000"/>
                <w:sz w:val="24"/>
                <w:szCs w:val="24"/>
              </w:rPr>
              <w:t>Основная:</w:t>
            </w:r>
          </w:p>
        </w:tc>
      </w:tr>
      <w:tr w:rsidR="00926983">
        <w:trPr>
          <w:trHeight w:hRule="exact" w:val="1096"/>
        </w:trPr>
        <w:tc>
          <w:tcPr>
            <w:tcW w:w="9654" w:type="dxa"/>
            <w:gridSpan w:val="2"/>
            <w:shd w:val="clear" w:color="000000" w:fill="FFFFFF"/>
            <w:tcMar>
              <w:left w:w="34" w:type="dxa"/>
              <w:right w:w="34" w:type="dxa"/>
            </w:tcMar>
          </w:tcPr>
          <w:p w:rsidR="00926983" w:rsidRDefault="00ED52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Авдийский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Бондарчук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Меркушова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Остроушко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Букалерова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24AE8">
                <w:rPr>
                  <w:rStyle w:val="a3"/>
                </w:rPr>
                <w:t>https://urait.ru/bcode/449892</w:t>
              </w:r>
            </w:hyperlink>
            <w:r>
              <w:t xml:space="preserve"> </w:t>
            </w:r>
          </w:p>
        </w:tc>
      </w:tr>
      <w:tr w:rsidR="00926983">
        <w:trPr>
          <w:trHeight w:hRule="exact" w:val="1096"/>
        </w:trPr>
        <w:tc>
          <w:tcPr>
            <w:tcW w:w="9654" w:type="dxa"/>
            <w:gridSpan w:val="2"/>
            <w:shd w:val="clear" w:color="000000" w:fill="FFFFFF"/>
            <w:tcMar>
              <w:left w:w="34" w:type="dxa"/>
              <w:right w:w="34" w:type="dxa"/>
            </w:tcMar>
          </w:tcPr>
          <w:p w:rsidR="00926983" w:rsidRDefault="00ED52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24AE8">
                <w:rPr>
                  <w:rStyle w:val="a3"/>
                </w:rPr>
                <w:t>https://urait.ru/bcode/454888</w:t>
              </w:r>
            </w:hyperlink>
            <w:r>
              <w:t xml:space="preserve"> </w:t>
            </w:r>
          </w:p>
        </w:tc>
      </w:tr>
      <w:tr w:rsidR="00926983">
        <w:trPr>
          <w:trHeight w:hRule="exact" w:val="555"/>
        </w:trPr>
        <w:tc>
          <w:tcPr>
            <w:tcW w:w="9654" w:type="dxa"/>
            <w:gridSpan w:val="2"/>
            <w:shd w:val="clear" w:color="000000" w:fill="FFFFFF"/>
            <w:tcMar>
              <w:left w:w="34" w:type="dxa"/>
              <w:right w:w="34" w:type="dxa"/>
            </w:tcMar>
          </w:tcPr>
          <w:p w:rsidR="00926983" w:rsidRDefault="00ED52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Конституционные</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24AE8">
                <w:rPr>
                  <w:rStyle w:val="a3"/>
                </w:rPr>
                <w:t>https://urait.ru/bcode/468889</w:t>
              </w:r>
            </w:hyperlink>
            <w:r>
              <w:t xml:space="preserve"> </w:t>
            </w:r>
          </w:p>
        </w:tc>
      </w:tr>
      <w:tr w:rsidR="00926983">
        <w:trPr>
          <w:trHeight w:hRule="exact" w:val="555"/>
        </w:trPr>
        <w:tc>
          <w:tcPr>
            <w:tcW w:w="9654" w:type="dxa"/>
            <w:gridSpan w:val="2"/>
            <w:shd w:val="clear" w:color="000000" w:fill="FFFFFF"/>
            <w:tcMar>
              <w:left w:w="34" w:type="dxa"/>
              <w:right w:w="34" w:type="dxa"/>
            </w:tcMar>
          </w:tcPr>
          <w:p w:rsidR="00926983" w:rsidRDefault="00ED521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24AE8">
                <w:rPr>
                  <w:rStyle w:val="a3"/>
                </w:rPr>
                <w:t>https://urait.ru/bcode/474892</w:t>
              </w:r>
            </w:hyperlink>
            <w:r>
              <w:t xml:space="preserve"> </w:t>
            </w:r>
          </w:p>
        </w:tc>
      </w:tr>
      <w:tr w:rsidR="00926983">
        <w:trPr>
          <w:trHeight w:hRule="exact" w:val="277"/>
        </w:trPr>
        <w:tc>
          <w:tcPr>
            <w:tcW w:w="285" w:type="dxa"/>
          </w:tcPr>
          <w:p w:rsidR="00926983" w:rsidRDefault="00926983"/>
        </w:tc>
        <w:tc>
          <w:tcPr>
            <w:tcW w:w="9370"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i/>
                <w:color w:val="000000"/>
                <w:sz w:val="24"/>
                <w:szCs w:val="24"/>
              </w:rPr>
              <w:t>Дополнительная:</w:t>
            </w:r>
          </w:p>
        </w:tc>
      </w:tr>
      <w:tr w:rsidR="00926983">
        <w:trPr>
          <w:trHeight w:hRule="exact" w:val="26"/>
        </w:trPr>
        <w:tc>
          <w:tcPr>
            <w:tcW w:w="9654" w:type="dxa"/>
            <w:gridSpan w:val="2"/>
            <w:vMerge w:val="restart"/>
            <w:shd w:val="clear" w:color="000000" w:fill="FFFFFF"/>
            <w:tcMar>
              <w:left w:w="34" w:type="dxa"/>
              <w:right w:w="34" w:type="dxa"/>
            </w:tcMar>
          </w:tcPr>
          <w:p w:rsidR="00926983" w:rsidRDefault="00ED52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Осуществление</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свобод</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24AE8">
                <w:rPr>
                  <w:rStyle w:val="a3"/>
                </w:rPr>
                <w:t>https://urait.ru/bcode/451069</w:t>
              </w:r>
            </w:hyperlink>
            <w:r>
              <w:t xml:space="preserve"> </w:t>
            </w:r>
          </w:p>
        </w:tc>
      </w:tr>
      <w:tr w:rsidR="00926983">
        <w:trPr>
          <w:trHeight w:hRule="exact" w:val="799"/>
        </w:trPr>
        <w:tc>
          <w:tcPr>
            <w:tcW w:w="9654" w:type="dxa"/>
            <w:gridSpan w:val="2"/>
            <w:vMerge/>
            <w:shd w:val="clear" w:color="000000" w:fill="FFFFFF"/>
            <w:tcMar>
              <w:left w:w="34" w:type="dxa"/>
              <w:right w:w="34" w:type="dxa"/>
            </w:tcMar>
          </w:tcPr>
          <w:p w:rsidR="00926983" w:rsidRDefault="00926983"/>
        </w:tc>
      </w:tr>
      <w:tr w:rsidR="00926983">
        <w:trPr>
          <w:trHeight w:hRule="exact" w:val="555"/>
        </w:trPr>
        <w:tc>
          <w:tcPr>
            <w:tcW w:w="9654" w:type="dxa"/>
            <w:gridSpan w:val="2"/>
            <w:shd w:val="clear" w:color="000000" w:fill="FFFFFF"/>
            <w:tcMar>
              <w:left w:w="34" w:type="dxa"/>
              <w:right w:w="34" w:type="dxa"/>
            </w:tcMar>
          </w:tcPr>
          <w:p w:rsidR="00926983" w:rsidRDefault="00ED52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24AE8">
                <w:rPr>
                  <w:rStyle w:val="a3"/>
                </w:rPr>
                <w:t>https://urait.ru/bcode/466912</w:t>
              </w:r>
            </w:hyperlink>
            <w:r>
              <w:t xml:space="preserve"> </w:t>
            </w:r>
          </w:p>
        </w:tc>
      </w:tr>
      <w:tr w:rsidR="00926983">
        <w:trPr>
          <w:trHeight w:hRule="exact" w:val="585"/>
        </w:trPr>
        <w:tc>
          <w:tcPr>
            <w:tcW w:w="9654" w:type="dxa"/>
            <w:gridSpan w:val="2"/>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6983">
        <w:trPr>
          <w:trHeight w:hRule="exact" w:val="2765"/>
        </w:trPr>
        <w:tc>
          <w:tcPr>
            <w:tcW w:w="9654" w:type="dxa"/>
            <w:gridSpan w:val="2"/>
            <w:shd w:val="clear" w:color="000000" w:fill="FFFFFF"/>
            <w:tcMar>
              <w:left w:w="34" w:type="dxa"/>
              <w:right w:w="34" w:type="dxa"/>
            </w:tcMar>
          </w:tcPr>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24AE8">
                <w:rPr>
                  <w:rStyle w:val="a3"/>
                  <w:rFonts w:ascii="Times New Roman" w:hAnsi="Times New Roman" w:cs="Times New Roman"/>
                  <w:sz w:val="24"/>
                  <w:szCs w:val="24"/>
                </w:rPr>
                <w:t>http://www.iprbookshop.ru</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24AE8">
                <w:rPr>
                  <w:rStyle w:val="a3"/>
                  <w:rFonts w:ascii="Times New Roman" w:hAnsi="Times New Roman" w:cs="Times New Roman"/>
                  <w:sz w:val="24"/>
                  <w:szCs w:val="24"/>
                </w:rPr>
                <w:t>http://biblio-online.ru</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24AE8">
                <w:rPr>
                  <w:rStyle w:val="a3"/>
                  <w:rFonts w:ascii="Times New Roman" w:hAnsi="Times New Roman" w:cs="Times New Roman"/>
                  <w:sz w:val="24"/>
                  <w:szCs w:val="24"/>
                </w:rPr>
                <w:t>http://window.edu.ru/</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24AE8">
                <w:rPr>
                  <w:rStyle w:val="a3"/>
                  <w:rFonts w:ascii="Times New Roman" w:hAnsi="Times New Roman" w:cs="Times New Roman"/>
                  <w:sz w:val="24"/>
                  <w:szCs w:val="24"/>
                </w:rPr>
                <w:t>http://elibrary.ru</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24AE8">
                <w:rPr>
                  <w:rStyle w:val="a3"/>
                  <w:rFonts w:ascii="Times New Roman" w:hAnsi="Times New Roman" w:cs="Times New Roman"/>
                  <w:sz w:val="24"/>
                  <w:szCs w:val="24"/>
                </w:rPr>
                <w:t>http://www.sciencedirect.com</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1A4FAC">
                <w:rPr>
                  <w:rStyle w:val="a3"/>
                  <w:rFonts w:ascii="Times New Roman" w:hAnsi="Times New Roman" w:cs="Times New Roman"/>
                  <w:sz w:val="24"/>
                  <w:szCs w:val="24"/>
                </w:rPr>
                <w:t>www.edu.ru</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24AE8">
                <w:rPr>
                  <w:rStyle w:val="a3"/>
                  <w:rFonts w:ascii="Times New Roman" w:hAnsi="Times New Roman" w:cs="Times New Roman"/>
                  <w:sz w:val="24"/>
                  <w:szCs w:val="24"/>
                </w:rPr>
                <w:t>http://journals.cambridge.org</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24AE8">
                <w:rPr>
                  <w:rStyle w:val="a3"/>
                  <w:rFonts w:ascii="Times New Roman" w:hAnsi="Times New Roman" w:cs="Times New Roman"/>
                  <w:sz w:val="24"/>
                  <w:szCs w:val="24"/>
                </w:rPr>
                <w:t>http://www.oxfordjoumals.org</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24AE8">
                <w:rPr>
                  <w:rStyle w:val="a3"/>
                  <w:rFonts w:ascii="Times New Roman" w:hAnsi="Times New Roman" w:cs="Times New Roman"/>
                  <w:sz w:val="24"/>
                  <w:szCs w:val="24"/>
                </w:rPr>
                <w:t>http://dic.academic.ru/</w:t>
              </w:r>
            </w:hyperlink>
          </w:p>
        </w:tc>
      </w:tr>
    </w:tbl>
    <w:p w:rsidR="00926983" w:rsidRDefault="00ED5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983">
        <w:trPr>
          <w:trHeight w:hRule="exact" w:val="7046"/>
        </w:trPr>
        <w:tc>
          <w:tcPr>
            <w:tcW w:w="9654" w:type="dxa"/>
            <w:shd w:val="clear" w:color="000000" w:fill="FFFFFF"/>
            <w:tcMar>
              <w:left w:w="34" w:type="dxa"/>
              <w:right w:w="34" w:type="dxa"/>
            </w:tcMar>
          </w:tcPr>
          <w:p w:rsidR="00926983" w:rsidRDefault="00ED5216">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924AE8">
                <w:rPr>
                  <w:rStyle w:val="a3"/>
                  <w:rFonts w:ascii="Times New Roman" w:hAnsi="Times New Roman" w:cs="Times New Roman"/>
                  <w:sz w:val="24"/>
                  <w:szCs w:val="24"/>
                </w:rPr>
                <w:t>http://www.benran.ru</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24AE8">
                <w:rPr>
                  <w:rStyle w:val="a3"/>
                  <w:rFonts w:ascii="Times New Roman" w:hAnsi="Times New Roman" w:cs="Times New Roman"/>
                  <w:sz w:val="24"/>
                  <w:szCs w:val="24"/>
                </w:rPr>
                <w:t>http://www.gks.ru</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24AE8">
                <w:rPr>
                  <w:rStyle w:val="a3"/>
                  <w:rFonts w:ascii="Times New Roman" w:hAnsi="Times New Roman" w:cs="Times New Roman"/>
                  <w:sz w:val="24"/>
                  <w:szCs w:val="24"/>
                </w:rPr>
                <w:t>http://diss.rsl.ru</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24AE8">
                <w:rPr>
                  <w:rStyle w:val="a3"/>
                  <w:rFonts w:ascii="Times New Roman" w:hAnsi="Times New Roman" w:cs="Times New Roman"/>
                  <w:sz w:val="24"/>
                  <w:szCs w:val="24"/>
                </w:rPr>
                <w:t>http://ru.spinform.ru</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6983" w:rsidRDefault="00ED52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6983">
        <w:trPr>
          <w:trHeight w:hRule="exact" w:val="314"/>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6983">
        <w:trPr>
          <w:trHeight w:hRule="exact" w:val="8030"/>
        </w:trPr>
        <w:tc>
          <w:tcPr>
            <w:tcW w:w="9654" w:type="dxa"/>
            <w:shd w:val="clear" w:color="000000" w:fill="FFFFFF"/>
            <w:tcMar>
              <w:left w:w="34" w:type="dxa"/>
              <w:right w:w="34" w:type="dxa"/>
            </w:tcMar>
          </w:tcPr>
          <w:p w:rsidR="00926983" w:rsidRDefault="00ED521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6983" w:rsidRDefault="00ED521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26983" w:rsidRDefault="00ED521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6983" w:rsidRDefault="00ED521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6983" w:rsidRDefault="00ED521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6983" w:rsidRDefault="00ED521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6983" w:rsidRDefault="00ED521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26983" w:rsidRDefault="00ED521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926983" w:rsidRDefault="00ED5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983">
        <w:trPr>
          <w:trHeight w:hRule="exact" w:val="5784"/>
        </w:trPr>
        <w:tc>
          <w:tcPr>
            <w:tcW w:w="9654" w:type="dxa"/>
            <w:shd w:val="clear" w:color="000000" w:fill="FFFFFF"/>
            <w:tcMar>
              <w:left w:w="34" w:type="dxa"/>
              <w:right w:w="34" w:type="dxa"/>
            </w:tcMar>
          </w:tcPr>
          <w:p w:rsidR="00926983" w:rsidRDefault="00ED5216">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6983" w:rsidRDefault="00ED521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6983" w:rsidRDefault="00ED521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6983">
        <w:trPr>
          <w:trHeight w:hRule="exact" w:val="855"/>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6983">
        <w:trPr>
          <w:trHeight w:hRule="exact" w:val="2989"/>
        </w:trPr>
        <w:tc>
          <w:tcPr>
            <w:tcW w:w="9654" w:type="dxa"/>
            <w:shd w:val="clear" w:color="000000" w:fill="FFFFFF"/>
            <w:tcMar>
              <w:left w:w="34" w:type="dxa"/>
              <w:right w:w="34" w:type="dxa"/>
            </w:tcMar>
          </w:tcPr>
          <w:p w:rsidR="00926983" w:rsidRDefault="00ED521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26983" w:rsidRDefault="00926983">
            <w:pPr>
              <w:spacing w:after="0" w:line="240" w:lineRule="auto"/>
              <w:jc w:val="both"/>
              <w:rPr>
                <w:sz w:val="24"/>
                <w:szCs w:val="24"/>
              </w:rPr>
            </w:pPr>
          </w:p>
          <w:p w:rsidR="00926983" w:rsidRDefault="00ED521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6983" w:rsidRDefault="00ED52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6983" w:rsidRDefault="00ED52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6983" w:rsidRDefault="00ED521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6983" w:rsidRDefault="00ED521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6983" w:rsidRDefault="00ED521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6983" w:rsidRDefault="00926983">
            <w:pPr>
              <w:spacing w:after="0" w:line="240" w:lineRule="auto"/>
              <w:jc w:val="both"/>
              <w:rPr>
                <w:sz w:val="24"/>
                <w:szCs w:val="24"/>
              </w:rPr>
            </w:pPr>
          </w:p>
          <w:p w:rsidR="00926983" w:rsidRDefault="00ED521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6983">
        <w:trPr>
          <w:trHeight w:hRule="exact" w:val="304"/>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sidR="001A4FAC">
                <w:rPr>
                  <w:rStyle w:val="a3"/>
                  <w:rFonts w:ascii="Times New Roman" w:hAnsi="Times New Roman" w:cs="Times New Roman"/>
                  <w:sz w:val="24"/>
                  <w:szCs w:val="24"/>
                </w:rPr>
                <w:t>www.government.ru</w:t>
              </w:r>
            </w:hyperlink>
          </w:p>
        </w:tc>
      </w:tr>
      <w:tr w:rsidR="00926983">
        <w:trPr>
          <w:trHeight w:hRule="exact" w:val="304"/>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24AE8">
                <w:rPr>
                  <w:rStyle w:val="a3"/>
                  <w:rFonts w:ascii="Times New Roman" w:hAnsi="Times New Roman" w:cs="Times New Roman"/>
                  <w:sz w:val="24"/>
                  <w:szCs w:val="24"/>
                </w:rPr>
                <w:t>http://www.president.kremlin.ru</w:t>
              </w:r>
            </w:hyperlink>
          </w:p>
        </w:tc>
      </w:tr>
      <w:tr w:rsidR="00926983">
        <w:trPr>
          <w:trHeight w:hRule="exact" w:val="304"/>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24AE8">
                <w:rPr>
                  <w:rStyle w:val="a3"/>
                  <w:rFonts w:ascii="Times New Roman" w:hAnsi="Times New Roman" w:cs="Times New Roman"/>
                  <w:sz w:val="24"/>
                  <w:szCs w:val="24"/>
                </w:rPr>
                <w:t>http://www.ict.edu.ru</w:t>
              </w:r>
            </w:hyperlink>
          </w:p>
        </w:tc>
      </w:tr>
      <w:tr w:rsidR="00926983">
        <w:trPr>
          <w:trHeight w:hRule="exact" w:val="304"/>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26983">
        <w:trPr>
          <w:trHeight w:hRule="exact" w:val="585"/>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26983" w:rsidRDefault="00ED521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24AE8">
                <w:rPr>
                  <w:rStyle w:val="a3"/>
                  <w:rFonts w:ascii="Times New Roman" w:hAnsi="Times New Roman" w:cs="Times New Roman"/>
                  <w:sz w:val="24"/>
                  <w:szCs w:val="24"/>
                </w:rPr>
                <w:t>http://fgosvo.ru</w:t>
              </w:r>
            </w:hyperlink>
          </w:p>
        </w:tc>
      </w:tr>
      <w:tr w:rsidR="00926983">
        <w:trPr>
          <w:trHeight w:hRule="exact" w:val="304"/>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24AE8">
                <w:rPr>
                  <w:rStyle w:val="a3"/>
                  <w:rFonts w:ascii="Times New Roman" w:hAnsi="Times New Roman" w:cs="Times New Roman"/>
                  <w:sz w:val="24"/>
                  <w:szCs w:val="24"/>
                </w:rPr>
                <w:t>http://pravo.gov.ru</w:t>
              </w:r>
            </w:hyperlink>
          </w:p>
        </w:tc>
      </w:tr>
      <w:tr w:rsidR="00926983">
        <w:trPr>
          <w:trHeight w:hRule="exact" w:val="304"/>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24AE8">
                <w:rPr>
                  <w:rStyle w:val="a3"/>
                  <w:rFonts w:ascii="Times New Roman" w:hAnsi="Times New Roman" w:cs="Times New Roman"/>
                  <w:sz w:val="24"/>
                  <w:szCs w:val="24"/>
                </w:rPr>
                <w:t>http://edu.garant.ru/omga/</w:t>
              </w:r>
            </w:hyperlink>
          </w:p>
        </w:tc>
      </w:tr>
      <w:tr w:rsidR="00926983">
        <w:trPr>
          <w:trHeight w:hRule="exact" w:val="585"/>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24AE8">
                <w:rPr>
                  <w:rStyle w:val="a3"/>
                  <w:rFonts w:ascii="Times New Roman" w:hAnsi="Times New Roman" w:cs="Times New Roman"/>
                  <w:sz w:val="24"/>
                  <w:szCs w:val="24"/>
                </w:rPr>
                <w:t>http://www.consultant.ru/edu/student/study/</w:t>
              </w:r>
            </w:hyperlink>
          </w:p>
        </w:tc>
      </w:tr>
      <w:tr w:rsidR="00926983">
        <w:trPr>
          <w:trHeight w:hRule="exact" w:val="314"/>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6983">
        <w:trPr>
          <w:trHeight w:hRule="exact" w:val="2449"/>
        </w:trPr>
        <w:tc>
          <w:tcPr>
            <w:tcW w:w="9654" w:type="dxa"/>
            <w:shd w:val="clear" w:color="000000" w:fill="FFFFFF"/>
            <w:tcMar>
              <w:left w:w="34" w:type="dxa"/>
              <w:right w:w="34" w:type="dxa"/>
            </w:tcMar>
          </w:tcPr>
          <w:p w:rsidR="00926983" w:rsidRDefault="00ED52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26983" w:rsidRDefault="00ED521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26983" w:rsidRDefault="00ED521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26983" w:rsidRDefault="00ED521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926983" w:rsidRDefault="00ED5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983">
        <w:trPr>
          <w:trHeight w:hRule="exact" w:val="5153"/>
        </w:trPr>
        <w:tc>
          <w:tcPr>
            <w:tcW w:w="9654" w:type="dxa"/>
            <w:shd w:val="clear" w:color="000000" w:fill="FFFFFF"/>
            <w:tcMar>
              <w:left w:w="34" w:type="dxa"/>
              <w:right w:w="34" w:type="dxa"/>
            </w:tcMar>
          </w:tcPr>
          <w:p w:rsidR="00926983" w:rsidRDefault="00ED5216">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926983" w:rsidRDefault="00ED521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6983" w:rsidRDefault="00ED521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6983" w:rsidRDefault="00ED521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26983" w:rsidRDefault="00ED521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6983" w:rsidRDefault="00ED521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26983" w:rsidRDefault="00ED521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26983" w:rsidRDefault="00ED521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6983" w:rsidRDefault="00ED521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6983" w:rsidRDefault="00ED521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6983" w:rsidRDefault="00ED521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6983">
        <w:trPr>
          <w:trHeight w:hRule="exact" w:val="277"/>
        </w:trPr>
        <w:tc>
          <w:tcPr>
            <w:tcW w:w="9640" w:type="dxa"/>
          </w:tcPr>
          <w:p w:rsidR="00926983" w:rsidRDefault="00926983"/>
        </w:tc>
      </w:tr>
      <w:tr w:rsidR="00926983">
        <w:trPr>
          <w:trHeight w:hRule="exact" w:val="585"/>
        </w:trPr>
        <w:tc>
          <w:tcPr>
            <w:tcW w:w="9654" w:type="dxa"/>
            <w:shd w:val="clear" w:color="000000" w:fill="FFFFFF"/>
            <w:tcMar>
              <w:left w:w="34" w:type="dxa"/>
              <w:right w:w="34" w:type="dxa"/>
            </w:tcMar>
          </w:tcPr>
          <w:p w:rsidR="00926983" w:rsidRDefault="00ED521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6983">
        <w:trPr>
          <w:trHeight w:hRule="exact" w:val="9375"/>
        </w:trPr>
        <w:tc>
          <w:tcPr>
            <w:tcW w:w="9654" w:type="dxa"/>
            <w:shd w:val="clear" w:color="000000" w:fill="FFFFFF"/>
            <w:tcMar>
              <w:left w:w="34" w:type="dxa"/>
              <w:right w:w="34" w:type="dxa"/>
            </w:tcMar>
          </w:tcPr>
          <w:p w:rsidR="00926983" w:rsidRDefault="00ED521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6983" w:rsidRDefault="00ED521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6983" w:rsidRDefault="00ED521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6983" w:rsidRDefault="00ED521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6983" w:rsidRDefault="00ED521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926983" w:rsidRDefault="00ED52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6983">
        <w:trPr>
          <w:trHeight w:hRule="exact" w:val="4882"/>
        </w:trPr>
        <w:tc>
          <w:tcPr>
            <w:tcW w:w="9654" w:type="dxa"/>
            <w:shd w:val="clear" w:color="000000" w:fill="FFFFFF"/>
            <w:tcMar>
              <w:left w:w="34" w:type="dxa"/>
              <w:right w:w="34" w:type="dxa"/>
            </w:tcMar>
          </w:tcPr>
          <w:p w:rsidR="00926983" w:rsidRDefault="00ED5216">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1A4FAC">
                <w:rPr>
                  <w:rStyle w:val="a3"/>
                  <w:rFonts w:ascii="Times New Roman" w:hAnsi="Times New Roman" w:cs="Times New Roman"/>
                  <w:sz w:val="24"/>
                  <w:szCs w:val="24"/>
                </w:rPr>
                <w:t>www.biblio-online.ru</w:t>
              </w:r>
            </w:hyperlink>
          </w:p>
          <w:p w:rsidR="00926983" w:rsidRDefault="00ED521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26983" w:rsidRDefault="00926983"/>
    <w:sectPr w:rsidR="009269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4FAC"/>
    <w:rsid w:val="001F0BC7"/>
    <w:rsid w:val="004F6211"/>
    <w:rsid w:val="00924AE8"/>
    <w:rsid w:val="00926983"/>
    <w:rsid w:val="00D31453"/>
    <w:rsid w:val="00E209E2"/>
    <w:rsid w:val="00E257CC"/>
    <w:rsid w:val="00ED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D87427-4D16-443C-AA48-BDD8F014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4FAC"/>
    <w:rPr>
      <w:color w:val="0563C1" w:themeColor="hyperlink"/>
      <w:u w:val="single"/>
    </w:rPr>
  </w:style>
  <w:style w:type="character" w:styleId="a4">
    <w:name w:val="Unresolved Mention"/>
    <w:basedOn w:val="a0"/>
    <w:uiPriority w:val="99"/>
    <w:semiHidden/>
    <w:unhideWhenUsed/>
    <w:rsid w:val="00924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06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8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8889" TargetMode="External"/><Relationship Id="rId11" Type="http://schemas.openxmlformats.org/officeDocument/2006/relationships/hyperlink" Target="http://biblio-online.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4888" TargetMode="External"/><Relationship Id="rId15" Type="http://schemas.openxmlformats.org/officeDocument/2006/relationships/hyperlink" Target="http://www.edu.ru"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49892" TargetMode="External"/><Relationship Id="rId9" Type="http://schemas.openxmlformats.org/officeDocument/2006/relationships/hyperlink" Target="https://urait.ru/bcode/4669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7169</Words>
  <Characters>40869</Characters>
  <Application>Microsoft Office Word</Application>
  <DocSecurity>0</DocSecurity>
  <Lines>340</Lines>
  <Paragraphs>95</Paragraphs>
  <ScaleCrop>false</ScaleCrop>
  <Company/>
  <LinksUpToDate>false</LinksUpToDate>
  <CharactersWithSpaces>47943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2021-2022_ФГОС3++2021_Бак-ЗФО-Мен_(ЛиУЗ)(21)_plx_Правоведение</dc:title>
  <dc:creator>FastReport.NET</dc:creator>
  <cp:lastModifiedBy>Mark Bernstorf</cp:lastModifiedBy>
  <cp:revision>6</cp:revision>
  <dcterms:created xsi:type="dcterms:W3CDTF">2022-01-14T10:49:00Z</dcterms:created>
  <dcterms:modified xsi:type="dcterms:W3CDTF">2022-11-12T12:20:00Z</dcterms:modified>
</cp:coreProperties>
</file>